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46" w:rsidRPr="009518A7" w:rsidRDefault="00F70646" w:rsidP="00106525">
      <w:pPr>
        <w:jc w:val="right"/>
      </w:pPr>
      <w:r>
        <w:t>Załącznik nr 2</w:t>
      </w:r>
    </w:p>
    <w:p w:rsidR="00F70646" w:rsidRDefault="00F70646" w:rsidP="006033B5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:rsidR="00F70646" w:rsidRPr="009518A7" w:rsidRDefault="00F70646" w:rsidP="006033B5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 xml:space="preserve">FORMULARZ OFERTY NA USŁUGĘ </w:t>
      </w:r>
      <w:r w:rsidRPr="00372CF8">
        <w:rPr>
          <w:b/>
          <w:bCs/>
          <w:sz w:val="28"/>
          <w:szCs w:val="28"/>
        </w:rPr>
        <w:t>UBEZPIECZENIA</w:t>
      </w:r>
    </w:p>
    <w:p w:rsidR="00F70646" w:rsidRPr="00076CBC" w:rsidRDefault="00076CBC" w:rsidP="006033B5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076CBC">
        <w:rPr>
          <w:b/>
          <w:bCs/>
          <w:sz w:val="28"/>
          <w:szCs w:val="28"/>
        </w:rPr>
        <w:t>ZARZĄDU DRÓG WOJEWÓDZKICH W KRAKOWIE</w:t>
      </w:r>
    </w:p>
    <w:p w:rsidR="00F70646" w:rsidRPr="00076CBC" w:rsidRDefault="00F70646" w:rsidP="006033B5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076CBC">
        <w:rPr>
          <w:b/>
          <w:bCs/>
          <w:sz w:val="28"/>
          <w:szCs w:val="28"/>
        </w:rPr>
        <w:t xml:space="preserve">SIWZ NR </w:t>
      </w:r>
      <w:r w:rsidR="00076CBC" w:rsidRPr="00076CBC">
        <w:rPr>
          <w:b/>
          <w:bCs/>
          <w:sz w:val="28"/>
          <w:szCs w:val="28"/>
        </w:rPr>
        <w:t>237/2020/N/KRAKÓW</w:t>
      </w:r>
    </w:p>
    <w:p w:rsidR="00893E53" w:rsidRPr="00076CBC" w:rsidRDefault="00893E53" w:rsidP="00106525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</w:p>
    <w:p w:rsidR="009A4A4D" w:rsidRPr="009518A7" w:rsidRDefault="009A4A4D" w:rsidP="0092096F">
      <w:pPr>
        <w:pStyle w:val="Akapitzlist"/>
        <w:numPr>
          <w:ilvl w:val="0"/>
          <w:numId w:val="16"/>
        </w:numPr>
        <w:spacing w:before="240" w:after="120"/>
        <w:ind w:left="567" w:hanging="567"/>
      </w:pPr>
      <w:r w:rsidRPr="009518A7">
        <w:t>Nazwa i adres Wykonawcy (ubezpieczyciela):</w:t>
      </w:r>
    </w:p>
    <w:p w:rsidR="009A4A4D" w:rsidRDefault="009A4A4D" w:rsidP="009A4A4D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9A4A4D" w:rsidRPr="009518A7" w:rsidRDefault="009A4A4D" w:rsidP="0092096F">
      <w:pPr>
        <w:pStyle w:val="Akapitzlist"/>
        <w:numPr>
          <w:ilvl w:val="0"/>
          <w:numId w:val="16"/>
        </w:numPr>
        <w:spacing w:before="240" w:after="120"/>
        <w:ind w:left="567" w:hanging="567"/>
      </w:pPr>
      <w:r>
        <w:t>Adres poczty elektronicznej</w:t>
      </w:r>
      <w:r w:rsidRPr="009518A7">
        <w:t xml:space="preserve"> Wykonawcy (ubezpieczyciela):</w:t>
      </w:r>
    </w:p>
    <w:p w:rsidR="009A4A4D" w:rsidRPr="009518A7" w:rsidRDefault="009A4A4D" w:rsidP="009A4A4D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9A4A4D" w:rsidRDefault="009A4A4D" w:rsidP="0092096F">
      <w:pPr>
        <w:numPr>
          <w:ilvl w:val="0"/>
          <w:numId w:val="16"/>
        </w:numPr>
        <w:tabs>
          <w:tab w:val="left" w:pos="567"/>
        </w:tabs>
        <w:spacing w:before="120" w:after="120"/>
        <w:ind w:left="567" w:hanging="567"/>
        <w:jc w:val="both"/>
      </w:pPr>
      <w:r w:rsidRPr="00BA33B4">
        <w:t>Cena</w:t>
      </w:r>
      <w:r>
        <w:t xml:space="preserve"> ostateczna oferty (słownie) w całym okresie ubezpieczenia …</w:t>
      </w:r>
      <w:r w:rsidRPr="009518A7">
        <w:t>..........................................................................................................................................</w:t>
      </w:r>
    </w:p>
    <w:p w:rsidR="000C67DA" w:rsidRPr="009518A7" w:rsidRDefault="000C67DA" w:rsidP="00106525">
      <w:pPr>
        <w:tabs>
          <w:tab w:val="left" w:pos="567"/>
        </w:tabs>
        <w:spacing w:before="120" w:after="120"/>
      </w:pP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"/>
        <w:gridCol w:w="6918"/>
        <w:gridCol w:w="2140"/>
      </w:tblGrid>
      <w:tr w:rsidR="00076CBC" w:rsidRPr="009518A7" w:rsidTr="004D2850">
        <w:trPr>
          <w:trHeight w:val="340"/>
          <w:jc w:val="center"/>
        </w:trPr>
        <w:tc>
          <w:tcPr>
            <w:tcW w:w="465" w:type="dxa"/>
            <w:vAlign w:val="center"/>
          </w:tcPr>
          <w:p w:rsidR="00076CBC" w:rsidRPr="009518A7" w:rsidRDefault="00076CBC" w:rsidP="00076CBC">
            <w:pPr>
              <w:tabs>
                <w:tab w:val="left" w:pos="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0" w:type="auto"/>
            <w:vAlign w:val="center"/>
          </w:tcPr>
          <w:p w:rsidR="00076CBC" w:rsidRPr="009518A7" w:rsidRDefault="00076CBC" w:rsidP="00076CB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076CBC" w:rsidRPr="009518A7" w:rsidRDefault="00076CBC" w:rsidP="00076CB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076CBC" w:rsidRPr="009518A7" w:rsidRDefault="00076CBC" w:rsidP="00076CB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  <w:sz w:val="22"/>
                <w:szCs w:val="22"/>
              </w:rPr>
              <w:t>12 m-cy</w:t>
            </w:r>
          </w:p>
        </w:tc>
      </w:tr>
      <w:tr w:rsidR="00076CBC" w:rsidRPr="009518A7" w:rsidTr="004D2850">
        <w:trPr>
          <w:trHeight w:val="340"/>
          <w:jc w:val="center"/>
        </w:trPr>
        <w:tc>
          <w:tcPr>
            <w:tcW w:w="465" w:type="dxa"/>
            <w:vAlign w:val="center"/>
          </w:tcPr>
          <w:p w:rsidR="00076CBC" w:rsidRPr="00076CBC" w:rsidRDefault="00076CBC" w:rsidP="00076CBC">
            <w:pPr>
              <w:tabs>
                <w:tab w:val="left" w:pos="0"/>
              </w:tabs>
              <w:ind w:right="-2"/>
            </w:pPr>
            <w:r w:rsidRPr="00076CBC">
              <w:t>1</w:t>
            </w:r>
          </w:p>
        </w:tc>
        <w:tc>
          <w:tcPr>
            <w:tcW w:w="0" w:type="auto"/>
            <w:vAlign w:val="center"/>
          </w:tcPr>
          <w:p w:rsidR="00076CBC" w:rsidRPr="00076CBC" w:rsidRDefault="00076CBC" w:rsidP="00076CBC">
            <w:pPr>
              <w:tabs>
                <w:tab w:val="left" w:pos="0"/>
              </w:tabs>
              <w:ind w:right="-2"/>
              <w:jc w:val="both"/>
            </w:pPr>
            <w:r w:rsidRPr="002B5434">
              <w:t>Ubezpieczenie odpowiedzialności cywilnej z tyt. prowadzonej działalności i posiadanego mienia</w:t>
            </w:r>
          </w:p>
        </w:tc>
        <w:tc>
          <w:tcPr>
            <w:tcW w:w="0" w:type="auto"/>
            <w:vAlign w:val="center"/>
          </w:tcPr>
          <w:p w:rsidR="00076CBC" w:rsidRPr="009518A7" w:rsidRDefault="00076CBC" w:rsidP="00076CBC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76CBC" w:rsidRPr="009518A7" w:rsidTr="004D2850">
        <w:trPr>
          <w:trHeight w:val="340"/>
          <w:jc w:val="center"/>
        </w:trPr>
        <w:tc>
          <w:tcPr>
            <w:tcW w:w="465" w:type="dxa"/>
            <w:vAlign w:val="center"/>
          </w:tcPr>
          <w:p w:rsidR="00076CBC" w:rsidRPr="00076CBC" w:rsidRDefault="004D2850" w:rsidP="00076CBC">
            <w:pPr>
              <w:tabs>
                <w:tab w:val="left" w:pos="0"/>
              </w:tabs>
              <w:ind w:right="-2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076CBC" w:rsidRPr="009518A7" w:rsidRDefault="00076CBC" w:rsidP="00076CBC">
            <w:pPr>
              <w:tabs>
                <w:tab w:val="left" w:pos="0"/>
              </w:tabs>
              <w:ind w:right="-2"/>
              <w:jc w:val="both"/>
            </w:pPr>
            <w:r w:rsidRPr="002B5434">
              <w:t>Ubezpieczenie odpowiedzialności cywilnej z tyt. administrowania drogami</w:t>
            </w:r>
          </w:p>
        </w:tc>
        <w:tc>
          <w:tcPr>
            <w:tcW w:w="0" w:type="auto"/>
            <w:vAlign w:val="center"/>
          </w:tcPr>
          <w:p w:rsidR="00076CBC" w:rsidRPr="00D71052" w:rsidRDefault="00076CBC" w:rsidP="00076CBC">
            <w:pPr>
              <w:tabs>
                <w:tab w:val="left" w:pos="0"/>
              </w:tabs>
              <w:jc w:val="center"/>
            </w:pPr>
          </w:p>
        </w:tc>
      </w:tr>
      <w:tr w:rsidR="00076CBC" w:rsidRPr="00076CBC" w:rsidTr="004D2850">
        <w:trPr>
          <w:trHeight w:val="340"/>
          <w:jc w:val="center"/>
        </w:trPr>
        <w:tc>
          <w:tcPr>
            <w:tcW w:w="465" w:type="dxa"/>
            <w:vAlign w:val="center"/>
          </w:tcPr>
          <w:p w:rsidR="00076CBC" w:rsidRPr="00076CBC" w:rsidRDefault="004D2850" w:rsidP="00076CBC">
            <w:pPr>
              <w:tabs>
                <w:tab w:val="left" w:pos="0"/>
              </w:tabs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076CBC" w:rsidRPr="00076CBC" w:rsidRDefault="00076CBC" w:rsidP="00076CBC">
            <w:pPr>
              <w:tabs>
                <w:tab w:val="left" w:pos="0"/>
              </w:tabs>
            </w:pPr>
            <w:r w:rsidRPr="00076CBC">
              <w:t>Ubezpieczenie mienia od wszystkich ryzyk</w:t>
            </w:r>
          </w:p>
        </w:tc>
        <w:tc>
          <w:tcPr>
            <w:tcW w:w="0" w:type="auto"/>
            <w:vAlign w:val="center"/>
          </w:tcPr>
          <w:p w:rsidR="00076CBC" w:rsidRPr="00076CBC" w:rsidRDefault="00076CBC" w:rsidP="00076CBC">
            <w:pPr>
              <w:tabs>
                <w:tab w:val="left" w:pos="0"/>
              </w:tabs>
              <w:jc w:val="center"/>
            </w:pPr>
          </w:p>
        </w:tc>
      </w:tr>
      <w:tr w:rsidR="00076CBC" w:rsidRPr="00D6733A" w:rsidTr="004D2850">
        <w:trPr>
          <w:trHeight w:val="340"/>
          <w:jc w:val="center"/>
        </w:trPr>
        <w:tc>
          <w:tcPr>
            <w:tcW w:w="465" w:type="dxa"/>
            <w:vAlign w:val="center"/>
          </w:tcPr>
          <w:p w:rsidR="00076CBC" w:rsidRPr="00076CBC" w:rsidRDefault="004D2850" w:rsidP="00076CBC">
            <w:pPr>
              <w:tabs>
                <w:tab w:val="left" w:pos="0"/>
              </w:tabs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076CBC" w:rsidRPr="009518A7" w:rsidRDefault="00076CBC" w:rsidP="00076CBC">
            <w:pPr>
              <w:tabs>
                <w:tab w:val="left" w:pos="0"/>
              </w:tabs>
            </w:pPr>
            <w:r>
              <w:t>Ubezpieczenie s</w:t>
            </w:r>
            <w:r w:rsidRPr="009518A7">
              <w:t>przętu elektronicznego w systemie wszystkich ryzyk</w:t>
            </w:r>
          </w:p>
        </w:tc>
        <w:tc>
          <w:tcPr>
            <w:tcW w:w="0" w:type="auto"/>
            <w:vAlign w:val="center"/>
          </w:tcPr>
          <w:p w:rsidR="00076CBC" w:rsidRPr="003A50AE" w:rsidRDefault="00076CBC" w:rsidP="00076CBC">
            <w:pPr>
              <w:tabs>
                <w:tab w:val="left" w:pos="0"/>
              </w:tabs>
              <w:jc w:val="center"/>
            </w:pPr>
          </w:p>
        </w:tc>
      </w:tr>
      <w:tr w:rsidR="00076CBC" w:rsidRPr="00D6733A" w:rsidTr="004D2850">
        <w:trPr>
          <w:trHeight w:val="340"/>
          <w:jc w:val="center"/>
        </w:trPr>
        <w:tc>
          <w:tcPr>
            <w:tcW w:w="465" w:type="dxa"/>
            <w:vAlign w:val="center"/>
          </w:tcPr>
          <w:p w:rsidR="00076CBC" w:rsidRPr="00076CBC" w:rsidRDefault="004D2850" w:rsidP="00076CBC">
            <w:pPr>
              <w:tabs>
                <w:tab w:val="left" w:pos="0"/>
              </w:tabs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076CBC" w:rsidRDefault="00076CBC" w:rsidP="00076CBC">
            <w:pPr>
              <w:tabs>
                <w:tab w:val="left" w:pos="0"/>
              </w:tabs>
            </w:pPr>
            <w:r>
              <w:t>Ubezpieczenia komunikacyjne</w:t>
            </w:r>
          </w:p>
        </w:tc>
        <w:tc>
          <w:tcPr>
            <w:tcW w:w="0" w:type="auto"/>
            <w:vAlign w:val="center"/>
          </w:tcPr>
          <w:p w:rsidR="00076CBC" w:rsidRPr="003A50AE" w:rsidRDefault="00076CBC" w:rsidP="00076CBC">
            <w:pPr>
              <w:tabs>
                <w:tab w:val="left" w:pos="0"/>
              </w:tabs>
              <w:jc w:val="center"/>
            </w:pPr>
          </w:p>
        </w:tc>
      </w:tr>
      <w:tr w:rsidR="00076CBC" w:rsidRPr="009518A7" w:rsidTr="004D2850">
        <w:trPr>
          <w:trHeight w:val="340"/>
          <w:jc w:val="center"/>
        </w:trPr>
        <w:tc>
          <w:tcPr>
            <w:tcW w:w="465" w:type="dxa"/>
            <w:vAlign w:val="center"/>
          </w:tcPr>
          <w:p w:rsidR="00076CBC" w:rsidRPr="009518A7" w:rsidRDefault="00076CBC" w:rsidP="00076C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076CBC" w:rsidRPr="009518A7" w:rsidRDefault="00076CBC" w:rsidP="00076CB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18A7">
              <w:rPr>
                <w:b/>
                <w:bCs/>
              </w:rPr>
              <w:t>RAZEM</w:t>
            </w:r>
          </w:p>
        </w:tc>
        <w:tc>
          <w:tcPr>
            <w:tcW w:w="0" w:type="auto"/>
            <w:vAlign w:val="center"/>
          </w:tcPr>
          <w:p w:rsidR="00076CBC" w:rsidRPr="009518A7" w:rsidRDefault="00076CBC" w:rsidP="00076CB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523526" w:rsidRPr="00F273C1" w:rsidRDefault="00523526" w:rsidP="0092096F">
      <w:pPr>
        <w:pStyle w:val="Akapitzlist"/>
        <w:numPr>
          <w:ilvl w:val="0"/>
          <w:numId w:val="16"/>
        </w:numPr>
        <w:spacing w:before="240" w:after="240"/>
        <w:jc w:val="both"/>
      </w:pPr>
      <w:r w:rsidRPr="00F273C1">
        <w:t>Sumy gwarancyjne, sumy ubezpieczenia</w:t>
      </w:r>
      <w:r>
        <w:t xml:space="preserve">, </w:t>
      </w:r>
      <w:r w:rsidRPr="00F273C1">
        <w:t>limity</w:t>
      </w:r>
      <w:r>
        <w:t>, udziały własne i franszyzy</w:t>
      </w:r>
      <w:r w:rsidRPr="00F273C1">
        <w:t xml:space="preserve"> zgodnie z SIWZ</w:t>
      </w:r>
    </w:p>
    <w:p w:rsidR="00F70646" w:rsidRPr="00076CBC" w:rsidRDefault="00F70646" w:rsidP="004F11A0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076CBC">
        <w:rPr>
          <w:b/>
          <w:bCs/>
        </w:rPr>
        <w:t>KLAUZULE ROZSZERZAJĄCE ZAKRES OCHRONY UBEZPIECZENIOWEJ</w:t>
      </w:r>
      <w:r w:rsidRPr="00076CBC">
        <w:rPr>
          <w:b/>
          <w:bCs/>
        </w:rPr>
        <w:br/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7"/>
        <w:gridCol w:w="4539"/>
        <w:gridCol w:w="2475"/>
        <w:gridCol w:w="2018"/>
      </w:tblGrid>
      <w:tr w:rsidR="001E6245" w:rsidRPr="001E6245" w:rsidTr="001E6245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245" w:rsidRPr="00FB5D97" w:rsidRDefault="001E6245" w:rsidP="001E6245">
            <w:pPr>
              <w:ind w:left="499"/>
              <w:jc w:val="center"/>
              <w:rPr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  <w:vAlign w:val="center"/>
            <w:hideMark/>
          </w:tcPr>
          <w:p w:rsidR="001E6245" w:rsidRPr="001E6245" w:rsidRDefault="001E6245" w:rsidP="00C525E5">
            <w:pPr>
              <w:rPr>
                <w:bCs/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  <w:r w:rsidRPr="001E6245">
              <w:rPr>
                <w:b/>
                <w:bCs/>
                <w:sz w:val="22"/>
                <w:szCs w:val="22"/>
              </w:rPr>
              <w:t xml:space="preserve">Liczba </w:t>
            </w:r>
            <w:proofErr w:type="spellStart"/>
            <w:r w:rsidRPr="001E6245">
              <w:rPr>
                <w:b/>
                <w:bCs/>
                <w:sz w:val="22"/>
                <w:szCs w:val="22"/>
              </w:rPr>
              <w:t>pkt</w:t>
            </w:r>
            <w:proofErr w:type="spellEnd"/>
            <w:r w:rsidRPr="001E6245">
              <w:rPr>
                <w:b/>
                <w:bCs/>
                <w:sz w:val="22"/>
                <w:szCs w:val="22"/>
              </w:rPr>
              <w:t xml:space="preserve"> przypisana klauzuli</w:t>
            </w:r>
          </w:p>
        </w:tc>
        <w:tc>
          <w:tcPr>
            <w:tcW w:w="2018" w:type="dxa"/>
            <w:shd w:val="clear" w:color="auto" w:fill="FFFFFF" w:themeFill="background1"/>
            <w:noWrap/>
            <w:vAlign w:val="center"/>
            <w:hideMark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  <w:r w:rsidRPr="001E6245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1E6245" w:rsidRPr="001E6245" w:rsidTr="001E6245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245" w:rsidRPr="00FB5D97" w:rsidRDefault="001E6245" w:rsidP="0092096F">
            <w:pPr>
              <w:numPr>
                <w:ilvl w:val="0"/>
                <w:numId w:val="28"/>
              </w:numPr>
              <w:ind w:left="499" w:hanging="42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  <w:vAlign w:val="center"/>
            <w:hideMark/>
          </w:tcPr>
          <w:p w:rsidR="001E6245" w:rsidRPr="001E6245" w:rsidRDefault="001E6245" w:rsidP="00C525E5">
            <w:pPr>
              <w:rPr>
                <w:bCs/>
                <w:color w:val="000000"/>
                <w:sz w:val="22"/>
                <w:szCs w:val="22"/>
              </w:rPr>
            </w:pPr>
            <w:r w:rsidRPr="001E6245">
              <w:rPr>
                <w:bCs/>
                <w:color w:val="000000"/>
                <w:sz w:val="22"/>
                <w:szCs w:val="22"/>
              </w:rPr>
              <w:t>Klauzula reprezentantów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  <w:r w:rsidRPr="001E6245">
              <w:rPr>
                <w:sz w:val="22"/>
                <w:szCs w:val="22"/>
              </w:rPr>
              <w:t>nie dotyczy</w:t>
            </w:r>
          </w:p>
        </w:tc>
        <w:tc>
          <w:tcPr>
            <w:tcW w:w="2018" w:type="dxa"/>
            <w:shd w:val="clear" w:color="auto" w:fill="FFFFFF" w:themeFill="background1"/>
            <w:noWrap/>
            <w:vAlign w:val="center"/>
            <w:hideMark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6245" w:rsidRPr="001E6245" w:rsidTr="001E6245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245" w:rsidRPr="00FB5D97" w:rsidRDefault="001E6245" w:rsidP="0092096F">
            <w:pPr>
              <w:numPr>
                <w:ilvl w:val="0"/>
                <w:numId w:val="28"/>
              </w:numPr>
              <w:ind w:left="35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  <w:vAlign w:val="center"/>
            <w:hideMark/>
          </w:tcPr>
          <w:p w:rsidR="001E6245" w:rsidRPr="001E6245" w:rsidRDefault="001E6245" w:rsidP="00C525E5">
            <w:pPr>
              <w:rPr>
                <w:bCs/>
                <w:color w:val="000000"/>
                <w:sz w:val="22"/>
                <w:szCs w:val="22"/>
              </w:rPr>
            </w:pPr>
            <w:r w:rsidRPr="001E6245">
              <w:rPr>
                <w:bCs/>
                <w:color w:val="000000"/>
                <w:sz w:val="22"/>
                <w:szCs w:val="22"/>
              </w:rPr>
              <w:t>Klauzula automatycznego pokrycia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  <w:r w:rsidRPr="001E6245">
              <w:rPr>
                <w:sz w:val="22"/>
                <w:szCs w:val="22"/>
              </w:rPr>
              <w:t>nie dotyczy</w:t>
            </w:r>
          </w:p>
        </w:tc>
        <w:tc>
          <w:tcPr>
            <w:tcW w:w="2018" w:type="dxa"/>
            <w:shd w:val="clear" w:color="auto" w:fill="FFFFFF" w:themeFill="background1"/>
            <w:noWrap/>
            <w:vAlign w:val="center"/>
            <w:hideMark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6245" w:rsidRPr="001E6245" w:rsidTr="001E6245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245" w:rsidRPr="00FB5D97" w:rsidRDefault="001E6245" w:rsidP="0092096F">
            <w:pPr>
              <w:numPr>
                <w:ilvl w:val="0"/>
                <w:numId w:val="28"/>
              </w:numPr>
              <w:ind w:left="35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  <w:vAlign w:val="center"/>
            <w:hideMark/>
          </w:tcPr>
          <w:p w:rsidR="001E6245" w:rsidRPr="001E6245" w:rsidRDefault="001E6245" w:rsidP="00C525E5">
            <w:pPr>
              <w:rPr>
                <w:bCs/>
                <w:color w:val="000000"/>
                <w:sz w:val="22"/>
                <w:szCs w:val="22"/>
              </w:rPr>
            </w:pPr>
            <w:r w:rsidRPr="001E6245">
              <w:rPr>
                <w:bCs/>
                <w:color w:val="000000"/>
                <w:sz w:val="22"/>
                <w:szCs w:val="22"/>
              </w:rPr>
              <w:t>Klauzula stempla bankowego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E6245" w:rsidRPr="001E6245" w:rsidRDefault="001E6245" w:rsidP="00C525E5">
            <w:pPr>
              <w:jc w:val="center"/>
              <w:rPr>
                <w:sz w:val="22"/>
                <w:szCs w:val="22"/>
              </w:rPr>
            </w:pPr>
            <w:r w:rsidRPr="001E6245">
              <w:rPr>
                <w:sz w:val="22"/>
                <w:szCs w:val="22"/>
              </w:rPr>
              <w:t>nie dotyczy</w:t>
            </w:r>
          </w:p>
        </w:tc>
        <w:tc>
          <w:tcPr>
            <w:tcW w:w="2018" w:type="dxa"/>
            <w:shd w:val="clear" w:color="auto" w:fill="FFFFFF" w:themeFill="background1"/>
            <w:noWrap/>
            <w:vAlign w:val="center"/>
            <w:hideMark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6245" w:rsidRPr="001E6245" w:rsidTr="001E6245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245" w:rsidRPr="00FB5D97" w:rsidRDefault="001E6245" w:rsidP="0092096F">
            <w:pPr>
              <w:numPr>
                <w:ilvl w:val="0"/>
                <w:numId w:val="28"/>
              </w:numPr>
              <w:ind w:left="35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  <w:vAlign w:val="center"/>
            <w:hideMark/>
          </w:tcPr>
          <w:p w:rsidR="001E6245" w:rsidRPr="001E6245" w:rsidRDefault="001E6245" w:rsidP="00C525E5">
            <w:pPr>
              <w:rPr>
                <w:bCs/>
                <w:color w:val="000000"/>
                <w:sz w:val="22"/>
                <w:szCs w:val="22"/>
              </w:rPr>
            </w:pPr>
            <w:r w:rsidRPr="001E6245">
              <w:rPr>
                <w:bCs/>
                <w:color w:val="000000"/>
                <w:sz w:val="22"/>
                <w:szCs w:val="22"/>
              </w:rPr>
              <w:t>Klauzula ograniczenia zasady proporcji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  <w:r w:rsidRPr="001E6245">
              <w:rPr>
                <w:sz w:val="22"/>
                <w:szCs w:val="22"/>
              </w:rPr>
              <w:t>nie dotyczy</w:t>
            </w:r>
          </w:p>
        </w:tc>
        <w:tc>
          <w:tcPr>
            <w:tcW w:w="2018" w:type="dxa"/>
            <w:shd w:val="clear" w:color="auto" w:fill="FFFFFF" w:themeFill="background1"/>
            <w:noWrap/>
            <w:vAlign w:val="center"/>
            <w:hideMark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6245" w:rsidRPr="001E6245" w:rsidTr="001E6245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245" w:rsidRPr="00FB5D97" w:rsidRDefault="001E6245" w:rsidP="0092096F">
            <w:pPr>
              <w:numPr>
                <w:ilvl w:val="0"/>
                <w:numId w:val="28"/>
              </w:numPr>
              <w:ind w:left="35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  <w:vAlign w:val="center"/>
            <w:hideMark/>
          </w:tcPr>
          <w:p w:rsidR="001E6245" w:rsidRPr="001E6245" w:rsidRDefault="001E6245" w:rsidP="00C525E5">
            <w:pPr>
              <w:rPr>
                <w:bCs/>
                <w:color w:val="000000"/>
                <w:sz w:val="22"/>
                <w:szCs w:val="22"/>
              </w:rPr>
            </w:pPr>
            <w:r w:rsidRPr="001E6245">
              <w:rPr>
                <w:bCs/>
                <w:color w:val="000000"/>
                <w:sz w:val="22"/>
                <w:szCs w:val="22"/>
              </w:rPr>
              <w:t xml:space="preserve">Klauzula </w:t>
            </w:r>
            <w:proofErr w:type="spellStart"/>
            <w:r w:rsidRPr="001E6245">
              <w:rPr>
                <w:bCs/>
                <w:color w:val="000000"/>
                <w:sz w:val="22"/>
                <w:szCs w:val="22"/>
              </w:rPr>
              <w:t>Leeway’a</w:t>
            </w:r>
            <w:proofErr w:type="spellEnd"/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  <w:r w:rsidRPr="001E6245">
              <w:rPr>
                <w:sz w:val="22"/>
                <w:szCs w:val="22"/>
              </w:rPr>
              <w:t>nie dotyczy</w:t>
            </w:r>
          </w:p>
        </w:tc>
        <w:tc>
          <w:tcPr>
            <w:tcW w:w="2018" w:type="dxa"/>
            <w:shd w:val="clear" w:color="auto" w:fill="FFFFFF" w:themeFill="background1"/>
            <w:noWrap/>
            <w:vAlign w:val="center"/>
            <w:hideMark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6245" w:rsidRPr="001E6245" w:rsidTr="001E6245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245" w:rsidRPr="00FB5D97" w:rsidRDefault="001E6245" w:rsidP="0092096F">
            <w:pPr>
              <w:numPr>
                <w:ilvl w:val="0"/>
                <w:numId w:val="28"/>
              </w:numPr>
              <w:ind w:left="35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  <w:vAlign w:val="center"/>
            <w:hideMark/>
          </w:tcPr>
          <w:p w:rsidR="001E6245" w:rsidRPr="001E6245" w:rsidRDefault="001E6245" w:rsidP="00C525E5">
            <w:pPr>
              <w:rPr>
                <w:bCs/>
                <w:color w:val="000000"/>
                <w:sz w:val="22"/>
                <w:szCs w:val="22"/>
              </w:rPr>
            </w:pPr>
            <w:r w:rsidRPr="001E6245">
              <w:rPr>
                <w:bCs/>
                <w:color w:val="000000"/>
                <w:sz w:val="22"/>
                <w:szCs w:val="22"/>
              </w:rPr>
              <w:t>Klauzula podatku VAT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  <w:r w:rsidRPr="001E6245">
              <w:rPr>
                <w:sz w:val="22"/>
                <w:szCs w:val="22"/>
              </w:rPr>
              <w:t>nie dotyczy</w:t>
            </w:r>
          </w:p>
        </w:tc>
        <w:tc>
          <w:tcPr>
            <w:tcW w:w="2018" w:type="dxa"/>
            <w:shd w:val="clear" w:color="auto" w:fill="FFFFFF" w:themeFill="background1"/>
            <w:noWrap/>
            <w:vAlign w:val="center"/>
            <w:hideMark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6245" w:rsidRPr="001E6245" w:rsidTr="001E6245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245" w:rsidRPr="00FB5D97" w:rsidRDefault="001E6245" w:rsidP="0092096F">
            <w:pPr>
              <w:numPr>
                <w:ilvl w:val="0"/>
                <w:numId w:val="28"/>
              </w:numPr>
              <w:ind w:left="35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  <w:vAlign w:val="center"/>
            <w:hideMark/>
          </w:tcPr>
          <w:p w:rsidR="001E6245" w:rsidRPr="001E6245" w:rsidRDefault="001E6245" w:rsidP="00C525E5">
            <w:pPr>
              <w:rPr>
                <w:bCs/>
                <w:color w:val="000000"/>
                <w:sz w:val="22"/>
                <w:szCs w:val="22"/>
              </w:rPr>
            </w:pPr>
            <w:r w:rsidRPr="001E6245">
              <w:rPr>
                <w:bCs/>
                <w:color w:val="000000"/>
                <w:sz w:val="22"/>
                <w:szCs w:val="22"/>
              </w:rPr>
              <w:t xml:space="preserve">Klauzula szkód powstałych w wyniku prac </w:t>
            </w:r>
            <w:r w:rsidRPr="001E6245">
              <w:rPr>
                <w:bCs/>
                <w:color w:val="000000"/>
                <w:sz w:val="22"/>
                <w:szCs w:val="22"/>
              </w:rPr>
              <w:lastRenderedPageBreak/>
              <w:t>budowlanych, remontowych i modernizacyjnych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  <w:r w:rsidRPr="001E6245">
              <w:rPr>
                <w:sz w:val="22"/>
                <w:szCs w:val="22"/>
              </w:rPr>
              <w:lastRenderedPageBreak/>
              <w:t>nie dotyczy</w:t>
            </w:r>
          </w:p>
        </w:tc>
        <w:tc>
          <w:tcPr>
            <w:tcW w:w="2018" w:type="dxa"/>
            <w:shd w:val="clear" w:color="auto" w:fill="FFFFFF" w:themeFill="background1"/>
            <w:noWrap/>
            <w:vAlign w:val="center"/>
            <w:hideMark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6245" w:rsidRPr="001E6245" w:rsidTr="001E6245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245" w:rsidRPr="00FB5D97" w:rsidRDefault="001E6245" w:rsidP="0092096F">
            <w:pPr>
              <w:numPr>
                <w:ilvl w:val="0"/>
                <w:numId w:val="28"/>
              </w:numPr>
              <w:ind w:left="35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  <w:vAlign w:val="center"/>
            <w:hideMark/>
          </w:tcPr>
          <w:p w:rsidR="001E6245" w:rsidRPr="001E6245" w:rsidRDefault="001E6245" w:rsidP="00C525E5">
            <w:pPr>
              <w:rPr>
                <w:bCs/>
                <w:color w:val="000000"/>
                <w:sz w:val="22"/>
                <w:szCs w:val="22"/>
              </w:rPr>
            </w:pPr>
            <w:r w:rsidRPr="001E6245">
              <w:rPr>
                <w:bCs/>
                <w:color w:val="000000"/>
                <w:sz w:val="22"/>
                <w:szCs w:val="22"/>
              </w:rPr>
              <w:t>Klauzula rozliczenia składki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  <w:r w:rsidRPr="001E6245">
              <w:rPr>
                <w:sz w:val="22"/>
                <w:szCs w:val="22"/>
              </w:rPr>
              <w:t>nie dotyczy</w:t>
            </w:r>
          </w:p>
        </w:tc>
        <w:tc>
          <w:tcPr>
            <w:tcW w:w="2018" w:type="dxa"/>
            <w:shd w:val="clear" w:color="auto" w:fill="FFFFFF" w:themeFill="background1"/>
            <w:noWrap/>
            <w:vAlign w:val="center"/>
            <w:hideMark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6245" w:rsidRPr="001E6245" w:rsidTr="001E6245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245" w:rsidRPr="00FB5D97" w:rsidRDefault="001E6245" w:rsidP="0092096F">
            <w:pPr>
              <w:numPr>
                <w:ilvl w:val="0"/>
                <w:numId w:val="28"/>
              </w:numPr>
              <w:ind w:left="35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  <w:vAlign w:val="center"/>
            <w:hideMark/>
          </w:tcPr>
          <w:p w:rsidR="001E6245" w:rsidRPr="001E6245" w:rsidRDefault="001E6245" w:rsidP="00C525E5">
            <w:pPr>
              <w:rPr>
                <w:bCs/>
                <w:color w:val="000000"/>
                <w:sz w:val="22"/>
                <w:szCs w:val="22"/>
              </w:rPr>
            </w:pPr>
            <w:r w:rsidRPr="001E6245">
              <w:rPr>
                <w:bCs/>
                <w:color w:val="000000"/>
                <w:sz w:val="22"/>
                <w:szCs w:val="22"/>
              </w:rPr>
              <w:t>Klauzula wartości mienia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  <w:r w:rsidRPr="001E6245">
              <w:rPr>
                <w:sz w:val="22"/>
                <w:szCs w:val="22"/>
              </w:rPr>
              <w:t>nie dotyczy</w:t>
            </w:r>
          </w:p>
        </w:tc>
        <w:tc>
          <w:tcPr>
            <w:tcW w:w="2018" w:type="dxa"/>
            <w:shd w:val="clear" w:color="auto" w:fill="FFFFFF" w:themeFill="background1"/>
            <w:noWrap/>
            <w:vAlign w:val="center"/>
            <w:hideMark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6245" w:rsidRPr="001E6245" w:rsidTr="001E6245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245" w:rsidRPr="00FB5D97" w:rsidRDefault="001E6245" w:rsidP="0092096F">
            <w:pPr>
              <w:numPr>
                <w:ilvl w:val="0"/>
                <w:numId w:val="28"/>
              </w:numPr>
              <w:ind w:left="35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  <w:vAlign w:val="center"/>
            <w:hideMark/>
          </w:tcPr>
          <w:p w:rsidR="001E6245" w:rsidRPr="001E6245" w:rsidRDefault="001E6245" w:rsidP="00C525E5">
            <w:pPr>
              <w:rPr>
                <w:bCs/>
                <w:color w:val="000000"/>
                <w:sz w:val="22"/>
                <w:szCs w:val="22"/>
              </w:rPr>
            </w:pPr>
            <w:r w:rsidRPr="001E6245">
              <w:rPr>
                <w:bCs/>
                <w:color w:val="000000"/>
                <w:sz w:val="22"/>
                <w:szCs w:val="22"/>
              </w:rPr>
              <w:t>Klauzula nadwyżkowa do mienia ubezpieczanego w wartości księgowej brutto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  <w:r w:rsidRPr="001E6245">
              <w:rPr>
                <w:sz w:val="22"/>
                <w:szCs w:val="22"/>
              </w:rPr>
              <w:t>nie dotyczy</w:t>
            </w:r>
          </w:p>
        </w:tc>
        <w:tc>
          <w:tcPr>
            <w:tcW w:w="2018" w:type="dxa"/>
            <w:shd w:val="clear" w:color="auto" w:fill="FFFFFF" w:themeFill="background1"/>
            <w:noWrap/>
            <w:vAlign w:val="center"/>
            <w:hideMark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6245" w:rsidRPr="001E6245" w:rsidTr="001E6245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245" w:rsidRPr="00FB5D97" w:rsidRDefault="001E6245" w:rsidP="0092096F">
            <w:pPr>
              <w:numPr>
                <w:ilvl w:val="0"/>
                <w:numId w:val="28"/>
              </w:numPr>
              <w:ind w:left="35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  <w:vAlign w:val="center"/>
            <w:hideMark/>
          </w:tcPr>
          <w:p w:rsidR="001E6245" w:rsidRPr="001E6245" w:rsidRDefault="001E6245" w:rsidP="00C525E5">
            <w:pPr>
              <w:rPr>
                <w:bCs/>
                <w:color w:val="000000"/>
                <w:sz w:val="22"/>
                <w:szCs w:val="22"/>
              </w:rPr>
            </w:pPr>
            <w:r w:rsidRPr="001E6245">
              <w:rPr>
                <w:bCs/>
                <w:color w:val="000000"/>
                <w:sz w:val="22"/>
                <w:szCs w:val="22"/>
              </w:rPr>
              <w:t>Klauzula samolikwidacji małych szkód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  <w:r w:rsidRPr="001E6245">
              <w:rPr>
                <w:sz w:val="22"/>
                <w:szCs w:val="22"/>
              </w:rPr>
              <w:t>nie dotyczy</w:t>
            </w:r>
          </w:p>
        </w:tc>
        <w:tc>
          <w:tcPr>
            <w:tcW w:w="2018" w:type="dxa"/>
            <w:shd w:val="clear" w:color="auto" w:fill="FFFFFF" w:themeFill="background1"/>
            <w:noWrap/>
            <w:vAlign w:val="center"/>
            <w:hideMark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6245" w:rsidRPr="001E6245" w:rsidTr="001E6245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245" w:rsidRPr="00FB5D97" w:rsidRDefault="001E6245" w:rsidP="0092096F">
            <w:pPr>
              <w:numPr>
                <w:ilvl w:val="0"/>
                <w:numId w:val="28"/>
              </w:numPr>
              <w:ind w:left="35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  <w:vAlign w:val="center"/>
            <w:hideMark/>
          </w:tcPr>
          <w:p w:rsidR="001E6245" w:rsidRPr="001E6245" w:rsidRDefault="001E6245" w:rsidP="00C525E5">
            <w:pPr>
              <w:rPr>
                <w:bCs/>
                <w:color w:val="000000"/>
                <w:sz w:val="22"/>
                <w:szCs w:val="22"/>
              </w:rPr>
            </w:pPr>
            <w:r w:rsidRPr="001E6245">
              <w:rPr>
                <w:bCs/>
                <w:color w:val="000000"/>
                <w:sz w:val="22"/>
                <w:szCs w:val="22"/>
              </w:rPr>
              <w:t>Klauzula rzeczoznawców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  <w:r w:rsidRPr="001E6245">
              <w:rPr>
                <w:sz w:val="22"/>
                <w:szCs w:val="22"/>
              </w:rPr>
              <w:t>nie dotyczy</w:t>
            </w:r>
          </w:p>
        </w:tc>
        <w:tc>
          <w:tcPr>
            <w:tcW w:w="2018" w:type="dxa"/>
            <w:shd w:val="clear" w:color="auto" w:fill="FFFFFF" w:themeFill="background1"/>
            <w:noWrap/>
            <w:vAlign w:val="center"/>
            <w:hideMark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6245" w:rsidRPr="001E6245" w:rsidTr="001E6245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245" w:rsidRPr="00FB5D97" w:rsidRDefault="001E6245" w:rsidP="0092096F">
            <w:pPr>
              <w:numPr>
                <w:ilvl w:val="0"/>
                <w:numId w:val="28"/>
              </w:numPr>
              <w:ind w:left="35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  <w:vAlign w:val="center"/>
            <w:hideMark/>
          </w:tcPr>
          <w:p w:rsidR="001E6245" w:rsidRPr="001E6245" w:rsidRDefault="001E6245" w:rsidP="00C525E5">
            <w:pPr>
              <w:rPr>
                <w:bCs/>
                <w:color w:val="000000"/>
                <w:sz w:val="22"/>
                <w:szCs w:val="22"/>
              </w:rPr>
            </w:pPr>
            <w:r w:rsidRPr="001E6245">
              <w:rPr>
                <w:bCs/>
                <w:color w:val="000000"/>
                <w:sz w:val="22"/>
                <w:szCs w:val="22"/>
              </w:rPr>
              <w:t>Klauzula obiegu dokumentów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  <w:r w:rsidRPr="001E6245">
              <w:rPr>
                <w:sz w:val="22"/>
                <w:szCs w:val="22"/>
              </w:rPr>
              <w:t>nie dotyczy</w:t>
            </w:r>
          </w:p>
        </w:tc>
        <w:tc>
          <w:tcPr>
            <w:tcW w:w="2018" w:type="dxa"/>
            <w:shd w:val="clear" w:color="auto" w:fill="FFFFFF" w:themeFill="background1"/>
            <w:noWrap/>
            <w:vAlign w:val="center"/>
            <w:hideMark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6245" w:rsidRPr="001E6245" w:rsidTr="001E6245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245" w:rsidRPr="00FB5D97" w:rsidRDefault="001E6245" w:rsidP="0092096F">
            <w:pPr>
              <w:numPr>
                <w:ilvl w:val="0"/>
                <w:numId w:val="28"/>
              </w:numPr>
              <w:ind w:left="35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  <w:vAlign w:val="center"/>
            <w:hideMark/>
          </w:tcPr>
          <w:p w:rsidR="001E6245" w:rsidRPr="001E6245" w:rsidRDefault="001E6245" w:rsidP="00C525E5">
            <w:pPr>
              <w:rPr>
                <w:bCs/>
                <w:color w:val="000000"/>
                <w:sz w:val="22"/>
                <w:szCs w:val="22"/>
              </w:rPr>
            </w:pPr>
            <w:bookmarkStart w:id="0" w:name="RANGE!B18"/>
            <w:r w:rsidRPr="001E6245">
              <w:rPr>
                <w:bCs/>
                <w:color w:val="000000"/>
                <w:sz w:val="22"/>
                <w:szCs w:val="22"/>
              </w:rPr>
              <w:t>Klauzula niezawiadomienia w terminie o szkodzie</w:t>
            </w:r>
            <w:bookmarkEnd w:id="0"/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  <w:r w:rsidRPr="001E6245">
              <w:rPr>
                <w:sz w:val="22"/>
                <w:szCs w:val="22"/>
              </w:rPr>
              <w:t>nie dotyczy</w:t>
            </w:r>
          </w:p>
        </w:tc>
        <w:tc>
          <w:tcPr>
            <w:tcW w:w="2018" w:type="dxa"/>
            <w:shd w:val="clear" w:color="auto" w:fill="FFFFFF" w:themeFill="background1"/>
            <w:noWrap/>
            <w:vAlign w:val="center"/>
            <w:hideMark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6245" w:rsidRPr="001E6245" w:rsidTr="001E6245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245" w:rsidRPr="00FB5D97" w:rsidRDefault="001E6245" w:rsidP="0092096F">
            <w:pPr>
              <w:numPr>
                <w:ilvl w:val="0"/>
                <w:numId w:val="28"/>
              </w:numPr>
              <w:ind w:left="35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  <w:vAlign w:val="center"/>
            <w:hideMark/>
          </w:tcPr>
          <w:p w:rsidR="001E6245" w:rsidRPr="001E6245" w:rsidRDefault="001E6245" w:rsidP="00C525E5">
            <w:pPr>
              <w:rPr>
                <w:bCs/>
                <w:color w:val="000000"/>
                <w:sz w:val="22"/>
                <w:szCs w:val="22"/>
              </w:rPr>
            </w:pPr>
            <w:r w:rsidRPr="001E6245">
              <w:rPr>
                <w:bCs/>
                <w:color w:val="000000"/>
                <w:sz w:val="22"/>
                <w:szCs w:val="22"/>
              </w:rPr>
              <w:t>Klauzula automatycznego pokrycia majątku nabytego po zebraniu danych do SIWZ/zapytania ofertowego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  <w:r w:rsidRPr="001E6245">
              <w:rPr>
                <w:sz w:val="22"/>
                <w:szCs w:val="22"/>
              </w:rPr>
              <w:t>nie dotyczy</w:t>
            </w:r>
          </w:p>
        </w:tc>
        <w:tc>
          <w:tcPr>
            <w:tcW w:w="2018" w:type="dxa"/>
            <w:shd w:val="clear" w:color="auto" w:fill="FFFFFF" w:themeFill="background1"/>
            <w:noWrap/>
            <w:vAlign w:val="center"/>
            <w:hideMark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6245" w:rsidRPr="001E6245" w:rsidTr="001E6245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245" w:rsidRPr="00FB5D97" w:rsidRDefault="001E6245" w:rsidP="0092096F">
            <w:pPr>
              <w:numPr>
                <w:ilvl w:val="0"/>
                <w:numId w:val="28"/>
              </w:numPr>
              <w:ind w:left="35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  <w:vAlign w:val="center"/>
            <w:hideMark/>
          </w:tcPr>
          <w:p w:rsidR="001E6245" w:rsidRPr="001E6245" w:rsidRDefault="001E6245" w:rsidP="00C525E5">
            <w:pPr>
              <w:rPr>
                <w:bCs/>
                <w:color w:val="000000"/>
                <w:sz w:val="22"/>
                <w:szCs w:val="22"/>
              </w:rPr>
            </w:pPr>
            <w:r w:rsidRPr="001E6245">
              <w:rPr>
                <w:bCs/>
                <w:color w:val="000000"/>
                <w:sz w:val="22"/>
                <w:szCs w:val="22"/>
              </w:rPr>
              <w:t>Klauzula braku składki minimalnej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  <w:r w:rsidRPr="001E6245">
              <w:rPr>
                <w:sz w:val="22"/>
                <w:szCs w:val="22"/>
              </w:rPr>
              <w:t>nie dotyczy</w:t>
            </w:r>
          </w:p>
        </w:tc>
        <w:tc>
          <w:tcPr>
            <w:tcW w:w="2018" w:type="dxa"/>
            <w:shd w:val="clear" w:color="auto" w:fill="FFFFFF" w:themeFill="background1"/>
            <w:noWrap/>
            <w:vAlign w:val="center"/>
            <w:hideMark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6245" w:rsidRPr="001E6245" w:rsidTr="001E6245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245" w:rsidRPr="00FB5D97" w:rsidRDefault="001E6245" w:rsidP="0092096F">
            <w:pPr>
              <w:numPr>
                <w:ilvl w:val="0"/>
                <w:numId w:val="28"/>
              </w:numPr>
              <w:ind w:left="35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  <w:vAlign w:val="center"/>
            <w:hideMark/>
          </w:tcPr>
          <w:p w:rsidR="001E6245" w:rsidRPr="001E6245" w:rsidRDefault="001E6245" w:rsidP="00C525E5">
            <w:pPr>
              <w:rPr>
                <w:bCs/>
                <w:color w:val="000000"/>
                <w:sz w:val="22"/>
                <w:szCs w:val="22"/>
              </w:rPr>
            </w:pPr>
            <w:r w:rsidRPr="001E6245">
              <w:rPr>
                <w:bCs/>
                <w:color w:val="000000"/>
                <w:sz w:val="22"/>
                <w:szCs w:val="22"/>
              </w:rPr>
              <w:t>Klauzula technologiczna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  <w:r w:rsidRPr="001E6245">
              <w:rPr>
                <w:sz w:val="22"/>
                <w:szCs w:val="22"/>
              </w:rPr>
              <w:t>nie dotyczy</w:t>
            </w:r>
          </w:p>
        </w:tc>
        <w:tc>
          <w:tcPr>
            <w:tcW w:w="2018" w:type="dxa"/>
            <w:shd w:val="clear" w:color="auto" w:fill="FFFFFF" w:themeFill="background1"/>
            <w:noWrap/>
            <w:vAlign w:val="center"/>
            <w:hideMark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6245" w:rsidRPr="001E6245" w:rsidTr="001E6245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245" w:rsidRPr="00FB5D97" w:rsidRDefault="001E6245" w:rsidP="0092096F">
            <w:pPr>
              <w:numPr>
                <w:ilvl w:val="0"/>
                <w:numId w:val="28"/>
              </w:numPr>
              <w:ind w:left="35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  <w:vAlign w:val="center"/>
            <w:hideMark/>
          </w:tcPr>
          <w:p w:rsidR="001E6245" w:rsidRPr="001E6245" w:rsidRDefault="001E6245" w:rsidP="00C525E5">
            <w:pPr>
              <w:rPr>
                <w:bCs/>
                <w:color w:val="000000"/>
                <w:sz w:val="22"/>
                <w:szCs w:val="22"/>
              </w:rPr>
            </w:pPr>
            <w:r w:rsidRPr="001E6245">
              <w:rPr>
                <w:bCs/>
                <w:color w:val="000000"/>
                <w:sz w:val="22"/>
                <w:szCs w:val="22"/>
              </w:rPr>
              <w:t>Klauzula nowych miejsc ubezpieczenia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  <w:r w:rsidRPr="001E6245">
              <w:rPr>
                <w:sz w:val="22"/>
                <w:szCs w:val="22"/>
              </w:rPr>
              <w:t>5</w:t>
            </w:r>
          </w:p>
        </w:tc>
        <w:tc>
          <w:tcPr>
            <w:tcW w:w="2018" w:type="dxa"/>
            <w:shd w:val="clear" w:color="auto" w:fill="FFFFFF" w:themeFill="background1"/>
            <w:noWrap/>
            <w:vAlign w:val="center"/>
            <w:hideMark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6245" w:rsidRPr="001E6245" w:rsidTr="001E6245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245" w:rsidRPr="00FB5D97" w:rsidRDefault="001E6245" w:rsidP="0092096F">
            <w:pPr>
              <w:numPr>
                <w:ilvl w:val="0"/>
                <w:numId w:val="28"/>
              </w:numPr>
              <w:ind w:left="35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  <w:vAlign w:val="center"/>
            <w:hideMark/>
          </w:tcPr>
          <w:p w:rsidR="001E6245" w:rsidRPr="001E6245" w:rsidRDefault="001E6245" w:rsidP="00C525E5">
            <w:pPr>
              <w:rPr>
                <w:bCs/>
                <w:color w:val="000000"/>
                <w:sz w:val="22"/>
                <w:szCs w:val="22"/>
              </w:rPr>
            </w:pPr>
            <w:r w:rsidRPr="001E6245">
              <w:rPr>
                <w:bCs/>
                <w:color w:val="000000"/>
                <w:sz w:val="22"/>
                <w:szCs w:val="22"/>
              </w:rPr>
              <w:t>Klauzula wznowienia limitów po powstaniu szkody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  <w:r w:rsidRPr="001E6245">
              <w:rPr>
                <w:sz w:val="22"/>
                <w:szCs w:val="22"/>
              </w:rPr>
              <w:t>10</w:t>
            </w:r>
          </w:p>
        </w:tc>
        <w:tc>
          <w:tcPr>
            <w:tcW w:w="2018" w:type="dxa"/>
            <w:shd w:val="clear" w:color="auto" w:fill="FFFFFF" w:themeFill="background1"/>
            <w:noWrap/>
            <w:vAlign w:val="center"/>
            <w:hideMark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6245" w:rsidRPr="001E6245" w:rsidTr="001E6245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245" w:rsidRPr="00FB5D97" w:rsidRDefault="001E6245" w:rsidP="0092096F">
            <w:pPr>
              <w:numPr>
                <w:ilvl w:val="0"/>
                <w:numId w:val="28"/>
              </w:numPr>
              <w:ind w:left="35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  <w:vAlign w:val="center"/>
            <w:hideMark/>
          </w:tcPr>
          <w:p w:rsidR="001E6245" w:rsidRPr="001E6245" w:rsidRDefault="001E6245" w:rsidP="00C525E5">
            <w:pPr>
              <w:rPr>
                <w:bCs/>
                <w:color w:val="000000"/>
                <w:sz w:val="22"/>
                <w:szCs w:val="22"/>
              </w:rPr>
            </w:pPr>
            <w:r w:rsidRPr="001E6245">
              <w:rPr>
                <w:bCs/>
                <w:color w:val="000000"/>
                <w:sz w:val="22"/>
                <w:szCs w:val="22"/>
              </w:rPr>
              <w:t>Klauzula odstąpienia od obowiązku odtworzenia mienia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  <w:r w:rsidRPr="001E6245">
              <w:rPr>
                <w:sz w:val="22"/>
                <w:szCs w:val="22"/>
              </w:rPr>
              <w:t>10</w:t>
            </w:r>
          </w:p>
        </w:tc>
        <w:tc>
          <w:tcPr>
            <w:tcW w:w="2018" w:type="dxa"/>
            <w:shd w:val="clear" w:color="auto" w:fill="FFFFFF" w:themeFill="background1"/>
            <w:noWrap/>
            <w:vAlign w:val="center"/>
            <w:hideMark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6245" w:rsidRPr="001E6245" w:rsidTr="001E6245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245" w:rsidRPr="00FB5D97" w:rsidRDefault="001E6245" w:rsidP="0092096F">
            <w:pPr>
              <w:numPr>
                <w:ilvl w:val="0"/>
                <w:numId w:val="28"/>
              </w:numPr>
              <w:ind w:left="35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  <w:vAlign w:val="center"/>
            <w:hideMark/>
          </w:tcPr>
          <w:p w:rsidR="001E6245" w:rsidRPr="001E6245" w:rsidRDefault="001E6245" w:rsidP="00C525E5">
            <w:pPr>
              <w:rPr>
                <w:bCs/>
                <w:color w:val="000000"/>
                <w:sz w:val="22"/>
                <w:szCs w:val="22"/>
              </w:rPr>
            </w:pPr>
            <w:r w:rsidRPr="001E6245">
              <w:rPr>
                <w:bCs/>
                <w:color w:val="000000"/>
                <w:sz w:val="22"/>
                <w:szCs w:val="22"/>
              </w:rPr>
              <w:t>Klauzula elementów nieuszkodzonych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  <w:r w:rsidRPr="001E6245">
              <w:rPr>
                <w:sz w:val="22"/>
                <w:szCs w:val="22"/>
              </w:rPr>
              <w:t>5</w:t>
            </w:r>
          </w:p>
        </w:tc>
        <w:tc>
          <w:tcPr>
            <w:tcW w:w="2018" w:type="dxa"/>
            <w:shd w:val="clear" w:color="auto" w:fill="FFFFFF" w:themeFill="background1"/>
            <w:noWrap/>
            <w:vAlign w:val="center"/>
            <w:hideMark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6245" w:rsidRPr="001E6245" w:rsidTr="001E6245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245" w:rsidRPr="00FB5D97" w:rsidRDefault="001E6245" w:rsidP="0092096F">
            <w:pPr>
              <w:numPr>
                <w:ilvl w:val="0"/>
                <w:numId w:val="28"/>
              </w:numPr>
              <w:ind w:left="35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  <w:vAlign w:val="center"/>
            <w:hideMark/>
          </w:tcPr>
          <w:p w:rsidR="001E6245" w:rsidRPr="001E6245" w:rsidRDefault="001E6245" w:rsidP="00C525E5">
            <w:pPr>
              <w:rPr>
                <w:bCs/>
                <w:color w:val="000000"/>
                <w:sz w:val="22"/>
                <w:szCs w:val="22"/>
              </w:rPr>
            </w:pPr>
            <w:r w:rsidRPr="001E6245">
              <w:rPr>
                <w:bCs/>
                <w:color w:val="000000"/>
                <w:sz w:val="22"/>
                <w:szCs w:val="22"/>
              </w:rPr>
              <w:t>Klauzula zastąpienia i części zamiennych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  <w:r w:rsidRPr="001E6245">
              <w:rPr>
                <w:sz w:val="22"/>
                <w:szCs w:val="22"/>
              </w:rPr>
              <w:t>10</w:t>
            </w:r>
          </w:p>
        </w:tc>
        <w:tc>
          <w:tcPr>
            <w:tcW w:w="2018" w:type="dxa"/>
            <w:shd w:val="clear" w:color="auto" w:fill="FFFFFF" w:themeFill="background1"/>
            <w:noWrap/>
            <w:vAlign w:val="center"/>
            <w:hideMark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6245" w:rsidRPr="001E6245" w:rsidTr="001E6245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245" w:rsidRPr="00FB5D97" w:rsidRDefault="001E6245" w:rsidP="0092096F">
            <w:pPr>
              <w:numPr>
                <w:ilvl w:val="0"/>
                <w:numId w:val="28"/>
              </w:numPr>
              <w:ind w:left="35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  <w:vAlign w:val="center"/>
            <w:hideMark/>
          </w:tcPr>
          <w:p w:rsidR="001E6245" w:rsidRPr="001E6245" w:rsidRDefault="001E6245" w:rsidP="00C525E5">
            <w:pPr>
              <w:rPr>
                <w:bCs/>
                <w:color w:val="000000"/>
                <w:sz w:val="22"/>
                <w:szCs w:val="22"/>
              </w:rPr>
            </w:pPr>
            <w:r w:rsidRPr="001E6245">
              <w:rPr>
                <w:bCs/>
                <w:color w:val="000000"/>
                <w:sz w:val="22"/>
                <w:szCs w:val="22"/>
              </w:rPr>
              <w:t>Klauzula składowania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  <w:r w:rsidRPr="001E6245">
              <w:rPr>
                <w:sz w:val="22"/>
                <w:szCs w:val="22"/>
              </w:rPr>
              <w:t>10</w:t>
            </w:r>
          </w:p>
        </w:tc>
        <w:tc>
          <w:tcPr>
            <w:tcW w:w="2018" w:type="dxa"/>
            <w:shd w:val="clear" w:color="auto" w:fill="FFFFFF" w:themeFill="background1"/>
            <w:noWrap/>
            <w:vAlign w:val="center"/>
            <w:hideMark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6245" w:rsidRPr="001E6245" w:rsidTr="001E6245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245" w:rsidRPr="00FB5D97" w:rsidRDefault="001E6245" w:rsidP="0092096F">
            <w:pPr>
              <w:numPr>
                <w:ilvl w:val="0"/>
                <w:numId w:val="28"/>
              </w:numPr>
              <w:ind w:left="35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  <w:vAlign w:val="center"/>
            <w:hideMark/>
          </w:tcPr>
          <w:p w:rsidR="001E6245" w:rsidRPr="001E6245" w:rsidRDefault="001E6245" w:rsidP="00C525E5">
            <w:pPr>
              <w:rPr>
                <w:bCs/>
                <w:color w:val="000000"/>
                <w:sz w:val="22"/>
                <w:szCs w:val="22"/>
              </w:rPr>
            </w:pPr>
            <w:r w:rsidRPr="001E6245">
              <w:rPr>
                <w:bCs/>
                <w:color w:val="000000"/>
                <w:sz w:val="22"/>
                <w:szCs w:val="22"/>
              </w:rPr>
              <w:t>Klauzula płatności rat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  <w:r w:rsidRPr="001E6245">
              <w:rPr>
                <w:sz w:val="22"/>
                <w:szCs w:val="22"/>
              </w:rPr>
              <w:t>5</w:t>
            </w:r>
          </w:p>
        </w:tc>
        <w:tc>
          <w:tcPr>
            <w:tcW w:w="2018" w:type="dxa"/>
            <w:shd w:val="clear" w:color="auto" w:fill="FFFFFF" w:themeFill="background1"/>
            <w:noWrap/>
            <w:vAlign w:val="center"/>
            <w:hideMark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6245" w:rsidRPr="001E6245" w:rsidTr="001E6245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245" w:rsidRPr="00FB5D97" w:rsidRDefault="001E6245" w:rsidP="0092096F">
            <w:pPr>
              <w:numPr>
                <w:ilvl w:val="0"/>
                <w:numId w:val="28"/>
              </w:numPr>
              <w:ind w:left="35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  <w:vAlign w:val="center"/>
            <w:hideMark/>
          </w:tcPr>
          <w:p w:rsidR="001E6245" w:rsidRPr="001E6245" w:rsidRDefault="001E6245" w:rsidP="00C525E5">
            <w:pPr>
              <w:rPr>
                <w:bCs/>
                <w:color w:val="000000"/>
                <w:sz w:val="22"/>
                <w:szCs w:val="22"/>
              </w:rPr>
            </w:pPr>
            <w:r w:rsidRPr="001E6245">
              <w:rPr>
                <w:bCs/>
                <w:color w:val="000000"/>
                <w:sz w:val="22"/>
                <w:szCs w:val="22"/>
              </w:rPr>
              <w:t>Klauzula zniesienia zasady proporcji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  <w:r w:rsidRPr="001E6245">
              <w:rPr>
                <w:sz w:val="22"/>
                <w:szCs w:val="22"/>
              </w:rPr>
              <w:t>20</w:t>
            </w:r>
          </w:p>
        </w:tc>
        <w:tc>
          <w:tcPr>
            <w:tcW w:w="2018" w:type="dxa"/>
            <w:shd w:val="clear" w:color="auto" w:fill="FFFFFF" w:themeFill="background1"/>
            <w:noWrap/>
            <w:vAlign w:val="center"/>
            <w:hideMark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6245" w:rsidRPr="001E6245" w:rsidTr="001E6245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245" w:rsidRPr="00FB5D97" w:rsidRDefault="001E6245" w:rsidP="0092096F">
            <w:pPr>
              <w:numPr>
                <w:ilvl w:val="0"/>
                <w:numId w:val="28"/>
              </w:numPr>
              <w:ind w:left="35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  <w:vAlign w:val="center"/>
            <w:hideMark/>
          </w:tcPr>
          <w:p w:rsidR="001E6245" w:rsidRPr="001E6245" w:rsidRDefault="001E6245" w:rsidP="00C525E5">
            <w:pPr>
              <w:rPr>
                <w:bCs/>
                <w:color w:val="000000"/>
                <w:sz w:val="22"/>
                <w:szCs w:val="22"/>
              </w:rPr>
            </w:pPr>
            <w:r w:rsidRPr="001E6245">
              <w:rPr>
                <w:bCs/>
                <w:color w:val="000000"/>
                <w:sz w:val="22"/>
                <w:szCs w:val="22"/>
              </w:rPr>
              <w:t>Klauzula zabezpieczeń przeciwpożarowych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  <w:r w:rsidRPr="001E6245">
              <w:rPr>
                <w:sz w:val="22"/>
                <w:szCs w:val="22"/>
              </w:rPr>
              <w:t>5</w:t>
            </w:r>
          </w:p>
        </w:tc>
        <w:tc>
          <w:tcPr>
            <w:tcW w:w="2018" w:type="dxa"/>
            <w:shd w:val="clear" w:color="auto" w:fill="FFFFFF" w:themeFill="background1"/>
            <w:noWrap/>
            <w:vAlign w:val="center"/>
            <w:hideMark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6245" w:rsidRPr="001E6245" w:rsidTr="001E6245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245" w:rsidRPr="00FB5D97" w:rsidRDefault="001E6245" w:rsidP="0092096F">
            <w:pPr>
              <w:numPr>
                <w:ilvl w:val="0"/>
                <w:numId w:val="28"/>
              </w:numPr>
              <w:ind w:left="35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  <w:vAlign w:val="center"/>
            <w:hideMark/>
          </w:tcPr>
          <w:p w:rsidR="001E6245" w:rsidRPr="001E6245" w:rsidRDefault="001E6245" w:rsidP="00C525E5">
            <w:pPr>
              <w:rPr>
                <w:bCs/>
                <w:color w:val="000000"/>
                <w:sz w:val="22"/>
                <w:szCs w:val="22"/>
              </w:rPr>
            </w:pPr>
            <w:r w:rsidRPr="001E6245">
              <w:rPr>
                <w:bCs/>
                <w:color w:val="000000"/>
                <w:sz w:val="22"/>
                <w:szCs w:val="22"/>
              </w:rPr>
              <w:t>Klauzula zabezpieczeń przeciwkradzieżowych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  <w:r w:rsidRPr="001E6245">
              <w:rPr>
                <w:sz w:val="22"/>
                <w:szCs w:val="22"/>
              </w:rPr>
              <w:t>10</w:t>
            </w:r>
          </w:p>
        </w:tc>
        <w:tc>
          <w:tcPr>
            <w:tcW w:w="2018" w:type="dxa"/>
            <w:shd w:val="clear" w:color="auto" w:fill="FFFFFF" w:themeFill="background1"/>
            <w:noWrap/>
            <w:vAlign w:val="center"/>
            <w:hideMark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6245" w:rsidRPr="001E6245" w:rsidTr="001E6245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245" w:rsidRPr="00FB5D97" w:rsidRDefault="001E6245" w:rsidP="0092096F">
            <w:pPr>
              <w:numPr>
                <w:ilvl w:val="0"/>
                <w:numId w:val="28"/>
              </w:numPr>
              <w:ind w:left="35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  <w:vAlign w:val="center"/>
            <w:hideMark/>
          </w:tcPr>
          <w:p w:rsidR="001E6245" w:rsidRPr="001E6245" w:rsidRDefault="001E6245" w:rsidP="00C525E5">
            <w:pPr>
              <w:rPr>
                <w:bCs/>
                <w:color w:val="000000"/>
                <w:sz w:val="22"/>
                <w:szCs w:val="22"/>
              </w:rPr>
            </w:pPr>
            <w:r w:rsidRPr="001E6245">
              <w:rPr>
                <w:bCs/>
                <w:color w:val="000000"/>
                <w:sz w:val="22"/>
                <w:szCs w:val="22"/>
              </w:rPr>
              <w:t>Klauzula uderzenia pojazdu własnego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  <w:r w:rsidRPr="001E6245">
              <w:rPr>
                <w:sz w:val="22"/>
                <w:szCs w:val="22"/>
              </w:rPr>
              <w:t>5</w:t>
            </w:r>
          </w:p>
        </w:tc>
        <w:tc>
          <w:tcPr>
            <w:tcW w:w="2018" w:type="dxa"/>
            <w:shd w:val="clear" w:color="auto" w:fill="FFFFFF" w:themeFill="background1"/>
            <w:noWrap/>
            <w:vAlign w:val="center"/>
            <w:hideMark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6245" w:rsidRPr="001E6245" w:rsidTr="001E6245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245" w:rsidRPr="00FB5D97" w:rsidRDefault="001E6245" w:rsidP="0092096F">
            <w:pPr>
              <w:numPr>
                <w:ilvl w:val="0"/>
                <w:numId w:val="28"/>
              </w:numPr>
              <w:ind w:left="35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  <w:vAlign w:val="center"/>
            <w:hideMark/>
          </w:tcPr>
          <w:p w:rsidR="001E6245" w:rsidRPr="001E6245" w:rsidRDefault="001E6245" w:rsidP="00C525E5">
            <w:pPr>
              <w:rPr>
                <w:bCs/>
                <w:color w:val="000000"/>
                <w:sz w:val="22"/>
                <w:szCs w:val="22"/>
              </w:rPr>
            </w:pPr>
            <w:r w:rsidRPr="001E6245">
              <w:rPr>
                <w:bCs/>
                <w:color w:val="000000"/>
                <w:sz w:val="22"/>
                <w:szCs w:val="22"/>
              </w:rPr>
              <w:t>Klauzula przeniesienia mienia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  <w:r w:rsidRPr="001E6245">
              <w:rPr>
                <w:sz w:val="22"/>
                <w:szCs w:val="22"/>
              </w:rPr>
              <w:t>5</w:t>
            </w:r>
          </w:p>
        </w:tc>
        <w:tc>
          <w:tcPr>
            <w:tcW w:w="2018" w:type="dxa"/>
            <w:shd w:val="clear" w:color="auto" w:fill="FFFFFF" w:themeFill="background1"/>
            <w:noWrap/>
            <w:vAlign w:val="center"/>
            <w:hideMark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6245" w:rsidRPr="001E6245" w:rsidTr="001E6245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245" w:rsidRPr="00FB5D97" w:rsidRDefault="001E6245" w:rsidP="0092096F">
            <w:pPr>
              <w:numPr>
                <w:ilvl w:val="0"/>
                <w:numId w:val="28"/>
              </w:numPr>
              <w:ind w:left="35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  <w:vAlign w:val="center"/>
            <w:hideMark/>
          </w:tcPr>
          <w:p w:rsidR="001E6245" w:rsidRPr="001E6245" w:rsidRDefault="001E6245" w:rsidP="00C525E5">
            <w:pPr>
              <w:rPr>
                <w:bCs/>
                <w:color w:val="000000"/>
                <w:sz w:val="22"/>
                <w:szCs w:val="22"/>
              </w:rPr>
            </w:pPr>
            <w:r w:rsidRPr="001E6245">
              <w:rPr>
                <w:bCs/>
                <w:color w:val="000000"/>
                <w:sz w:val="22"/>
                <w:szCs w:val="22"/>
              </w:rPr>
              <w:t>Klauzula szybkiej likwidacji szkód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  <w:r w:rsidRPr="001E6245">
              <w:rPr>
                <w:sz w:val="22"/>
                <w:szCs w:val="22"/>
              </w:rPr>
              <w:t>20</w:t>
            </w:r>
          </w:p>
        </w:tc>
        <w:tc>
          <w:tcPr>
            <w:tcW w:w="2018" w:type="dxa"/>
            <w:shd w:val="clear" w:color="auto" w:fill="FFFFFF" w:themeFill="background1"/>
            <w:noWrap/>
            <w:vAlign w:val="center"/>
            <w:hideMark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6245" w:rsidRPr="001E6245" w:rsidTr="001E6245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245" w:rsidRPr="00FB5D97" w:rsidRDefault="001E6245" w:rsidP="0092096F">
            <w:pPr>
              <w:numPr>
                <w:ilvl w:val="0"/>
                <w:numId w:val="28"/>
              </w:numPr>
              <w:ind w:left="35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  <w:vAlign w:val="center"/>
            <w:hideMark/>
          </w:tcPr>
          <w:p w:rsidR="001E6245" w:rsidRPr="001E6245" w:rsidRDefault="001E6245" w:rsidP="00C525E5">
            <w:pPr>
              <w:rPr>
                <w:bCs/>
                <w:color w:val="000000"/>
                <w:sz w:val="22"/>
                <w:szCs w:val="22"/>
              </w:rPr>
            </w:pPr>
            <w:r w:rsidRPr="001E6245">
              <w:rPr>
                <w:bCs/>
                <w:color w:val="000000"/>
                <w:sz w:val="22"/>
                <w:szCs w:val="22"/>
              </w:rPr>
              <w:t>Klauzula badania okoliczności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  <w:r w:rsidRPr="001E6245">
              <w:rPr>
                <w:sz w:val="22"/>
                <w:szCs w:val="22"/>
              </w:rPr>
              <w:t>10</w:t>
            </w:r>
          </w:p>
        </w:tc>
        <w:tc>
          <w:tcPr>
            <w:tcW w:w="2018" w:type="dxa"/>
            <w:shd w:val="clear" w:color="auto" w:fill="FFFFFF" w:themeFill="background1"/>
            <w:noWrap/>
            <w:vAlign w:val="center"/>
            <w:hideMark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6245" w:rsidRPr="001E6245" w:rsidTr="001E6245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245" w:rsidRPr="00FB5D97" w:rsidRDefault="001E6245" w:rsidP="0092096F">
            <w:pPr>
              <w:numPr>
                <w:ilvl w:val="0"/>
                <w:numId w:val="28"/>
              </w:numPr>
              <w:ind w:left="35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  <w:vAlign w:val="center"/>
            <w:hideMark/>
          </w:tcPr>
          <w:p w:rsidR="001E6245" w:rsidRPr="001E6245" w:rsidRDefault="001E6245" w:rsidP="00C525E5">
            <w:pPr>
              <w:rPr>
                <w:bCs/>
                <w:color w:val="000000"/>
                <w:sz w:val="22"/>
                <w:szCs w:val="22"/>
              </w:rPr>
            </w:pPr>
            <w:r w:rsidRPr="001E6245">
              <w:rPr>
                <w:bCs/>
                <w:color w:val="000000"/>
                <w:sz w:val="22"/>
                <w:szCs w:val="22"/>
              </w:rPr>
              <w:t>Klauzula 72 godzin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  <w:r w:rsidRPr="001E6245">
              <w:rPr>
                <w:sz w:val="22"/>
                <w:szCs w:val="22"/>
              </w:rPr>
              <w:t>10</w:t>
            </w:r>
          </w:p>
        </w:tc>
        <w:tc>
          <w:tcPr>
            <w:tcW w:w="2018" w:type="dxa"/>
            <w:shd w:val="clear" w:color="auto" w:fill="FFFFFF" w:themeFill="background1"/>
            <w:noWrap/>
            <w:vAlign w:val="center"/>
            <w:hideMark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6245" w:rsidRPr="001E6245" w:rsidTr="001E6245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245" w:rsidRPr="00FB5D97" w:rsidRDefault="001E6245" w:rsidP="0092096F">
            <w:pPr>
              <w:numPr>
                <w:ilvl w:val="0"/>
                <w:numId w:val="28"/>
              </w:numPr>
              <w:ind w:left="35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  <w:vAlign w:val="center"/>
            <w:hideMark/>
          </w:tcPr>
          <w:p w:rsidR="001E6245" w:rsidRPr="001E6245" w:rsidRDefault="001E6245" w:rsidP="00C525E5">
            <w:pPr>
              <w:rPr>
                <w:bCs/>
                <w:color w:val="000000"/>
                <w:sz w:val="22"/>
                <w:szCs w:val="22"/>
              </w:rPr>
            </w:pPr>
            <w:r w:rsidRPr="001E6245">
              <w:rPr>
                <w:bCs/>
                <w:color w:val="000000"/>
                <w:sz w:val="22"/>
                <w:szCs w:val="22"/>
              </w:rPr>
              <w:t>Klauzula katastrofy budowlanej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  <w:r w:rsidRPr="001E6245">
              <w:rPr>
                <w:sz w:val="22"/>
                <w:szCs w:val="22"/>
              </w:rPr>
              <w:t>10</w:t>
            </w:r>
          </w:p>
        </w:tc>
        <w:tc>
          <w:tcPr>
            <w:tcW w:w="2018" w:type="dxa"/>
            <w:shd w:val="clear" w:color="auto" w:fill="FFFFFF" w:themeFill="background1"/>
            <w:noWrap/>
            <w:vAlign w:val="center"/>
            <w:hideMark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6245" w:rsidRPr="001E6245" w:rsidTr="001E6245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245" w:rsidRPr="00FB5D97" w:rsidRDefault="001E6245" w:rsidP="0092096F">
            <w:pPr>
              <w:numPr>
                <w:ilvl w:val="0"/>
                <w:numId w:val="28"/>
              </w:numPr>
              <w:ind w:left="35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  <w:vAlign w:val="center"/>
            <w:hideMark/>
          </w:tcPr>
          <w:p w:rsidR="001E6245" w:rsidRPr="001E6245" w:rsidRDefault="001E6245" w:rsidP="00C525E5">
            <w:pPr>
              <w:rPr>
                <w:bCs/>
                <w:color w:val="000000"/>
                <w:sz w:val="22"/>
                <w:szCs w:val="22"/>
              </w:rPr>
            </w:pPr>
            <w:r w:rsidRPr="001E6245">
              <w:rPr>
                <w:bCs/>
                <w:color w:val="000000"/>
                <w:sz w:val="22"/>
                <w:szCs w:val="22"/>
              </w:rPr>
              <w:t>Klauzula zniszczenia przez obiekty sąsiadujące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  <w:r w:rsidRPr="001E6245">
              <w:rPr>
                <w:sz w:val="22"/>
                <w:szCs w:val="22"/>
              </w:rPr>
              <w:t>20</w:t>
            </w:r>
          </w:p>
        </w:tc>
        <w:tc>
          <w:tcPr>
            <w:tcW w:w="2018" w:type="dxa"/>
            <w:shd w:val="clear" w:color="auto" w:fill="FFFFFF" w:themeFill="background1"/>
            <w:noWrap/>
            <w:vAlign w:val="center"/>
            <w:hideMark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6245" w:rsidRPr="001E6245" w:rsidTr="001E6245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245" w:rsidRPr="00FB5D97" w:rsidRDefault="001E6245" w:rsidP="0092096F">
            <w:pPr>
              <w:numPr>
                <w:ilvl w:val="0"/>
                <w:numId w:val="28"/>
              </w:numPr>
              <w:ind w:left="35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  <w:vAlign w:val="center"/>
            <w:hideMark/>
          </w:tcPr>
          <w:p w:rsidR="001E6245" w:rsidRPr="001E6245" w:rsidRDefault="001E6245" w:rsidP="00C525E5">
            <w:pPr>
              <w:rPr>
                <w:bCs/>
                <w:color w:val="000000"/>
                <w:sz w:val="22"/>
                <w:szCs w:val="22"/>
              </w:rPr>
            </w:pPr>
            <w:r w:rsidRPr="001E6245">
              <w:rPr>
                <w:bCs/>
                <w:color w:val="000000"/>
                <w:sz w:val="22"/>
                <w:szCs w:val="22"/>
              </w:rPr>
              <w:t>Klauzula kosztów poszukiwania przyczyny szkody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  <w:r w:rsidRPr="001E6245">
              <w:rPr>
                <w:sz w:val="22"/>
                <w:szCs w:val="22"/>
              </w:rPr>
              <w:t>10</w:t>
            </w:r>
          </w:p>
        </w:tc>
        <w:tc>
          <w:tcPr>
            <w:tcW w:w="2018" w:type="dxa"/>
            <w:shd w:val="clear" w:color="auto" w:fill="FFFFFF" w:themeFill="background1"/>
            <w:noWrap/>
            <w:vAlign w:val="center"/>
            <w:hideMark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6245" w:rsidRPr="001E6245" w:rsidTr="001E6245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245" w:rsidRPr="00FB5D97" w:rsidRDefault="001E6245" w:rsidP="0092096F">
            <w:pPr>
              <w:numPr>
                <w:ilvl w:val="0"/>
                <w:numId w:val="28"/>
              </w:numPr>
              <w:ind w:left="35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  <w:vAlign w:val="center"/>
            <w:hideMark/>
          </w:tcPr>
          <w:p w:rsidR="001E6245" w:rsidRPr="001E6245" w:rsidRDefault="001E6245" w:rsidP="00C525E5">
            <w:pPr>
              <w:rPr>
                <w:bCs/>
                <w:color w:val="000000"/>
                <w:sz w:val="22"/>
                <w:szCs w:val="22"/>
              </w:rPr>
            </w:pPr>
            <w:r w:rsidRPr="001E6245">
              <w:rPr>
                <w:bCs/>
                <w:color w:val="000000"/>
                <w:sz w:val="22"/>
                <w:szCs w:val="22"/>
              </w:rPr>
              <w:t>Klauzula likwidatora szkód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  <w:r w:rsidRPr="001E6245">
              <w:rPr>
                <w:sz w:val="22"/>
                <w:szCs w:val="22"/>
              </w:rPr>
              <w:t>20</w:t>
            </w:r>
          </w:p>
        </w:tc>
        <w:tc>
          <w:tcPr>
            <w:tcW w:w="2018" w:type="dxa"/>
            <w:shd w:val="clear" w:color="auto" w:fill="FFFFFF" w:themeFill="background1"/>
            <w:noWrap/>
            <w:vAlign w:val="center"/>
            <w:hideMark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6245" w:rsidRPr="001E6245" w:rsidTr="001E6245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245" w:rsidRPr="00FB5D97" w:rsidRDefault="001E6245" w:rsidP="0092096F">
            <w:pPr>
              <w:numPr>
                <w:ilvl w:val="0"/>
                <w:numId w:val="28"/>
              </w:numPr>
              <w:ind w:left="35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  <w:vAlign w:val="center"/>
            <w:hideMark/>
          </w:tcPr>
          <w:p w:rsidR="001E6245" w:rsidRPr="001E6245" w:rsidRDefault="001E6245" w:rsidP="00C525E5">
            <w:pPr>
              <w:widowControl w:val="0"/>
              <w:ind w:right="-2"/>
              <w:rPr>
                <w:bCs/>
                <w:sz w:val="22"/>
                <w:szCs w:val="22"/>
              </w:rPr>
            </w:pPr>
            <w:r w:rsidRPr="001E6245">
              <w:rPr>
                <w:bCs/>
                <w:sz w:val="22"/>
                <w:szCs w:val="22"/>
              </w:rPr>
              <w:t>Klauzula akceptacji aktualnego stanu zabezpieczeń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E6245" w:rsidRPr="001E6245" w:rsidRDefault="001E6245" w:rsidP="00C525E5">
            <w:pPr>
              <w:jc w:val="center"/>
              <w:rPr>
                <w:b/>
                <w:sz w:val="22"/>
                <w:szCs w:val="22"/>
              </w:rPr>
            </w:pPr>
            <w:r w:rsidRPr="001E6245">
              <w:rPr>
                <w:b/>
                <w:sz w:val="22"/>
                <w:szCs w:val="22"/>
              </w:rPr>
              <w:t>nie dotyczy</w:t>
            </w:r>
          </w:p>
        </w:tc>
        <w:tc>
          <w:tcPr>
            <w:tcW w:w="2018" w:type="dxa"/>
            <w:shd w:val="clear" w:color="auto" w:fill="FFFFFF" w:themeFill="background1"/>
            <w:noWrap/>
            <w:vAlign w:val="center"/>
            <w:hideMark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6245" w:rsidRPr="001E6245" w:rsidTr="001E6245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245" w:rsidRPr="00FB5D97" w:rsidRDefault="001E6245" w:rsidP="0092096F">
            <w:pPr>
              <w:numPr>
                <w:ilvl w:val="0"/>
                <w:numId w:val="28"/>
              </w:numPr>
              <w:ind w:left="35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  <w:vAlign w:val="center"/>
            <w:hideMark/>
          </w:tcPr>
          <w:p w:rsidR="001E6245" w:rsidRPr="001E6245" w:rsidRDefault="001E6245" w:rsidP="00C525E5">
            <w:pPr>
              <w:widowControl w:val="0"/>
              <w:ind w:right="-2"/>
              <w:rPr>
                <w:bCs/>
                <w:sz w:val="22"/>
                <w:szCs w:val="22"/>
              </w:rPr>
            </w:pPr>
            <w:r w:rsidRPr="001E6245">
              <w:rPr>
                <w:bCs/>
                <w:sz w:val="22"/>
                <w:szCs w:val="22"/>
              </w:rPr>
              <w:t>Klauzula zachowania ochrony ubezpieczeniowej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E6245" w:rsidRPr="001E6245" w:rsidRDefault="001E6245" w:rsidP="00C525E5">
            <w:pPr>
              <w:jc w:val="center"/>
              <w:rPr>
                <w:b/>
                <w:sz w:val="22"/>
                <w:szCs w:val="22"/>
              </w:rPr>
            </w:pPr>
            <w:r w:rsidRPr="001E6245">
              <w:rPr>
                <w:b/>
                <w:sz w:val="22"/>
                <w:szCs w:val="22"/>
              </w:rPr>
              <w:t>nie dotyczy</w:t>
            </w:r>
          </w:p>
        </w:tc>
        <w:tc>
          <w:tcPr>
            <w:tcW w:w="2018" w:type="dxa"/>
            <w:shd w:val="clear" w:color="auto" w:fill="FFFFFF" w:themeFill="background1"/>
            <w:noWrap/>
            <w:vAlign w:val="center"/>
            <w:hideMark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6245" w:rsidRPr="001E6245" w:rsidTr="001E6245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245" w:rsidRPr="00FB5D97" w:rsidRDefault="001E6245" w:rsidP="0092096F">
            <w:pPr>
              <w:numPr>
                <w:ilvl w:val="0"/>
                <w:numId w:val="28"/>
              </w:numPr>
              <w:ind w:left="35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  <w:vAlign w:val="center"/>
            <w:hideMark/>
          </w:tcPr>
          <w:p w:rsidR="001E6245" w:rsidRPr="001E6245" w:rsidRDefault="001E6245" w:rsidP="00C525E5">
            <w:pPr>
              <w:widowControl w:val="0"/>
              <w:ind w:right="-2"/>
              <w:rPr>
                <w:bCs/>
                <w:sz w:val="22"/>
                <w:szCs w:val="22"/>
              </w:rPr>
            </w:pPr>
            <w:r w:rsidRPr="001E6245">
              <w:rPr>
                <w:bCs/>
                <w:sz w:val="22"/>
                <w:szCs w:val="22"/>
              </w:rPr>
              <w:t>Klauzula ważności badań technicznych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E6245" w:rsidRPr="001E6245" w:rsidRDefault="001E6245" w:rsidP="00C525E5">
            <w:pPr>
              <w:jc w:val="center"/>
              <w:rPr>
                <w:b/>
                <w:sz w:val="22"/>
                <w:szCs w:val="22"/>
              </w:rPr>
            </w:pPr>
            <w:r w:rsidRPr="001E6245">
              <w:rPr>
                <w:b/>
                <w:sz w:val="22"/>
                <w:szCs w:val="22"/>
              </w:rPr>
              <w:t>nie dotyczy</w:t>
            </w:r>
          </w:p>
        </w:tc>
        <w:tc>
          <w:tcPr>
            <w:tcW w:w="2018" w:type="dxa"/>
            <w:shd w:val="clear" w:color="auto" w:fill="FFFFFF" w:themeFill="background1"/>
            <w:noWrap/>
            <w:vAlign w:val="center"/>
            <w:hideMark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6245" w:rsidRPr="001E6245" w:rsidTr="001E6245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245" w:rsidRPr="00FB5D97" w:rsidRDefault="001E6245" w:rsidP="0092096F">
            <w:pPr>
              <w:numPr>
                <w:ilvl w:val="0"/>
                <w:numId w:val="28"/>
              </w:numPr>
              <w:ind w:left="35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  <w:vAlign w:val="center"/>
            <w:hideMark/>
          </w:tcPr>
          <w:p w:rsidR="001E6245" w:rsidRPr="001E6245" w:rsidRDefault="001E6245" w:rsidP="00C525E5">
            <w:pPr>
              <w:pStyle w:val="Akapitzlist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 w:rsidRPr="001E6245">
              <w:rPr>
                <w:sz w:val="22"/>
                <w:szCs w:val="22"/>
              </w:rPr>
              <w:t>Klauzula trwałych następstw zawału serca i udaru mózgu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E6245" w:rsidRPr="001E6245" w:rsidRDefault="001E6245" w:rsidP="00C525E5">
            <w:pPr>
              <w:jc w:val="center"/>
              <w:rPr>
                <w:b/>
                <w:sz w:val="22"/>
                <w:szCs w:val="22"/>
              </w:rPr>
            </w:pPr>
            <w:r w:rsidRPr="001E624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18" w:type="dxa"/>
            <w:shd w:val="clear" w:color="auto" w:fill="FFFFFF" w:themeFill="background1"/>
            <w:noWrap/>
            <w:vAlign w:val="center"/>
            <w:hideMark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6245" w:rsidRPr="001E6245" w:rsidTr="001E6245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245" w:rsidRPr="00FB5D97" w:rsidRDefault="001E6245" w:rsidP="0092096F">
            <w:pPr>
              <w:numPr>
                <w:ilvl w:val="0"/>
                <w:numId w:val="28"/>
              </w:numPr>
              <w:ind w:left="35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  <w:vAlign w:val="center"/>
            <w:hideMark/>
          </w:tcPr>
          <w:p w:rsidR="001E6245" w:rsidRPr="001E6245" w:rsidRDefault="001E6245" w:rsidP="0092096F">
            <w:pPr>
              <w:pStyle w:val="Akapitzlist"/>
              <w:numPr>
                <w:ilvl w:val="3"/>
                <w:numId w:val="27"/>
              </w:numPr>
              <w:tabs>
                <w:tab w:val="left" w:pos="0"/>
              </w:tabs>
              <w:ind w:left="10"/>
              <w:rPr>
                <w:sz w:val="22"/>
                <w:szCs w:val="22"/>
              </w:rPr>
            </w:pPr>
            <w:r w:rsidRPr="001E6245">
              <w:rPr>
                <w:sz w:val="22"/>
                <w:szCs w:val="22"/>
              </w:rPr>
              <w:t>Klauzula współdziałania przy zbyciu pojazdu po szkodzie całkowitej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E6245" w:rsidRPr="001E6245" w:rsidRDefault="001E6245" w:rsidP="00C525E5">
            <w:pPr>
              <w:jc w:val="center"/>
              <w:rPr>
                <w:b/>
                <w:sz w:val="22"/>
                <w:szCs w:val="22"/>
              </w:rPr>
            </w:pPr>
            <w:r w:rsidRPr="001E624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18" w:type="dxa"/>
            <w:shd w:val="clear" w:color="auto" w:fill="FFFFFF" w:themeFill="background1"/>
            <w:noWrap/>
            <w:vAlign w:val="center"/>
            <w:hideMark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6245" w:rsidRPr="001E6245" w:rsidTr="001E6245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245" w:rsidRPr="00FB5D97" w:rsidRDefault="001E6245" w:rsidP="0092096F">
            <w:pPr>
              <w:numPr>
                <w:ilvl w:val="0"/>
                <w:numId w:val="28"/>
              </w:numPr>
              <w:ind w:left="35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  <w:vAlign w:val="center"/>
            <w:hideMark/>
          </w:tcPr>
          <w:p w:rsidR="001E6245" w:rsidRPr="001E6245" w:rsidRDefault="001E6245" w:rsidP="0092096F">
            <w:pPr>
              <w:pStyle w:val="Akapitzlist"/>
              <w:numPr>
                <w:ilvl w:val="3"/>
                <w:numId w:val="27"/>
              </w:numPr>
              <w:tabs>
                <w:tab w:val="left" w:pos="0"/>
              </w:tabs>
              <w:ind w:left="10"/>
              <w:rPr>
                <w:sz w:val="22"/>
                <w:szCs w:val="22"/>
              </w:rPr>
            </w:pPr>
            <w:r w:rsidRPr="001E6245">
              <w:rPr>
                <w:sz w:val="22"/>
                <w:szCs w:val="22"/>
              </w:rPr>
              <w:t>Klauzula złamania przepisów ruchu drogowego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E6245" w:rsidRPr="001E6245" w:rsidRDefault="001E6245" w:rsidP="00C525E5">
            <w:pPr>
              <w:jc w:val="center"/>
              <w:rPr>
                <w:b/>
                <w:sz w:val="22"/>
                <w:szCs w:val="22"/>
              </w:rPr>
            </w:pPr>
            <w:r w:rsidRPr="001E624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18" w:type="dxa"/>
            <w:shd w:val="clear" w:color="auto" w:fill="FFFFFF" w:themeFill="background1"/>
            <w:noWrap/>
            <w:vAlign w:val="center"/>
            <w:hideMark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6245" w:rsidRPr="001E6245" w:rsidTr="001E6245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245" w:rsidRPr="00FB5D97" w:rsidRDefault="001E6245" w:rsidP="0092096F">
            <w:pPr>
              <w:numPr>
                <w:ilvl w:val="0"/>
                <w:numId w:val="28"/>
              </w:numPr>
              <w:ind w:left="35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  <w:vAlign w:val="center"/>
            <w:hideMark/>
          </w:tcPr>
          <w:p w:rsidR="001E6245" w:rsidRPr="001E6245" w:rsidRDefault="001E6245" w:rsidP="0092096F">
            <w:pPr>
              <w:pStyle w:val="Akapitzlist"/>
              <w:numPr>
                <w:ilvl w:val="3"/>
                <w:numId w:val="27"/>
              </w:numPr>
              <w:tabs>
                <w:tab w:val="left" w:pos="0"/>
              </w:tabs>
              <w:ind w:left="10"/>
              <w:rPr>
                <w:sz w:val="22"/>
                <w:szCs w:val="22"/>
              </w:rPr>
            </w:pPr>
            <w:r w:rsidRPr="001E6245">
              <w:rPr>
                <w:sz w:val="22"/>
                <w:szCs w:val="22"/>
              </w:rPr>
              <w:t>Klauzula ładunkowa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E6245" w:rsidRPr="001E6245" w:rsidRDefault="001E6245" w:rsidP="00C525E5">
            <w:pPr>
              <w:jc w:val="center"/>
              <w:rPr>
                <w:b/>
                <w:sz w:val="22"/>
                <w:szCs w:val="22"/>
              </w:rPr>
            </w:pPr>
            <w:r w:rsidRPr="001E624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18" w:type="dxa"/>
            <w:shd w:val="clear" w:color="auto" w:fill="FFFFFF" w:themeFill="background1"/>
            <w:noWrap/>
            <w:vAlign w:val="center"/>
            <w:hideMark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6245" w:rsidRPr="001E6245" w:rsidTr="001E6245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245" w:rsidRPr="00FB5D97" w:rsidRDefault="001E6245" w:rsidP="0092096F">
            <w:pPr>
              <w:numPr>
                <w:ilvl w:val="0"/>
                <w:numId w:val="28"/>
              </w:numPr>
              <w:ind w:left="35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  <w:vAlign w:val="center"/>
            <w:hideMark/>
          </w:tcPr>
          <w:p w:rsidR="001E6245" w:rsidRPr="001E6245" w:rsidRDefault="001E6245" w:rsidP="0092096F">
            <w:pPr>
              <w:pStyle w:val="Akapitzlist"/>
              <w:numPr>
                <w:ilvl w:val="3"/>
                <w:numId w:val="27"/>
              </w:numPr>
              <w:tabs>
                <w:tab w:val="left" w:pos="0"/>
              </w:tabs>
              <w:ind w:left="10"/>
              <w:rPr>
                <w:sz w:val="22"/>
                <w:szCs w:val="22"/>
              </w:rPr>
            </w:pPr>
            <w:r w:rsidRPr="001E6245">
              <w:rPr>
                <w:sz w:val="22"/>
                <w:szCs w:val="22"/>
              </w:rPr>
              <w:t>Klauzula kluczy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E6245" w:rsidRPr="001E6245" w:rsidRDefault="001E6245" w:rsidP="00C525E5">
            <w:pPr>
              <w:jc w:val="center"/>
              <w:rPr>
                <w:b/>
                <w:sz w:val="22"/>
                <w:szCs w:val="22"/>
              </w:rPr>
            </w:pPr>
            <w:r w:rsidRPr="001E624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18" w:type="dxa"/>
            <w:shd w:val="clear" w:color="auto" w:fill="FFFFFF" w:themeFill="background1"/>
            <w:noWrap/>
            <w:vAlign w:val="center"/>
            <w:hideMark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6245" w:rsidRPr="001E6245" w:rsidTr="001E6245">
        <w:trPr>
          <w:trHeight w:val="340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245" w:rsidRPr="00FB5D97" w:rsidRDefault="001E6245" w:rsidP="0092096F">
            <w:pPr>
              <w:numPr>
                <w:ilvl w:val="0"/>
                <w:numId w:val="28"/>
              </w:numPr>
              <w:ind w:left="355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39" w:type="dxa"/>
            <w:shd w:val="clear" w:color="auto" w:fill="auto"/>
            <w:vAlign w:val="center"/>
            <w:hideMark/>
          </w:tcPr>
          <w:p w:rsidR="001E6245" w:rsidRPr="001E6245" w:rsidRDefault="001E6245" w:rsidP="0092096F">
            <w:pPr>
              <w:pStyle w:val="Akapitzlist"/>
              <w:numPr>
                <w:ilvl w:val="3"/>
                <w:numId w:val="27"/>
              </w:numPr>
              <w:tabs>
                <w:tab w:val="left" w:pos="0"/>
              </w:tabs>
              <w:ind w:left="10"/>
              <w:rPr>
                <w:sz w:val="22"/>
                <w:szCs w:val="22"/>
              </w:rPr>
            </w:pPr>
            <w:r w:rsidRPr="001E6245">
              <w:rPr>
                <w:sz w:val="22"/>
                <w:szCs w:val="22"/>
              </w:rPr>
              <w:t>Klauzula likwidacji szkód częściowych w wariancie serwisowym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:rsidR="001E6245" w:rsidRPr="001E6245" w:rsidRDefault="001E6245" w:rsidP="00C525E5">
            <w:pPr>
              <w:jc w:val="center"/>
              <w:rPr>
                <w:b/>
                <w:sz w:val="22"/>
                <w:szCs w:val="22"/>
              </w:rPr>
            </w:pPr>
            <w:r w:rsidRPr="001E624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18" w:type="dxa"/>
            <w:shd w:val="clear" w:color="auto" w:fill="FFFFFF" w:themeFill="background1"/>
            <w:noWrap/>
            <w:vAlign w:val="center"/>
            <w:hideMark/>
          </w:tcPr>
          <w:p w:rsidR="001E6245" w:rsidRPr="001E6245" w:rsidRDefault="001E6245" w:rsidP="00C525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70646" w:rsidRPr="001E6245" w:rsidRDefault="00F70646" w:rsidP="0092096F">
      <w:pPr>
        <w:keepNext/>
        <w:numPr>
          <w:ilvl w:val="0"/>
          <w:numId w:val="16"/>
        </w:numPr>
        <w:tabs>
          <w:tab w:val="left" w:pos="284"/>
        </w:tabs>
        <w:spacing w:before="360" w:after="240"/>
      </w:pPr>
      <w:r w:rsidRPr="001E6245">
        <w:t xml:space="preserve">Składka za ubezpieczenie zostanie rozłożona na </w:t>
      </w:r>
      <w:r w:rsidR="001E6245" w:rsidRPr="001E6245">
        <w:t>2</w:t>
      </w:r>
      <w:r w:rsidRPr="001E6245">
        <w:t xml:space="preserve"> </w:t>
      </w:r>
      <w:r w:rsidR="001E6245" w:rsidRPr="001E6245">
        <w:t>rat</w:t>
      </w:r>
      <w:r w:rsidRPr="001E6245">
        <w:t>y.</w:t>
      </w:r>
      <w:r w:rsidR="001E6245" w:rsidRPr="001E6245">
        <w:t xml:space="preserve"> W przypadku ubezpieczeń komunikacyjnych składka płatna jednorazowo.</w:t>
      </w:r>
    </w:p>
    <w:p w:rsidR="00F70646" w:rsidRPr="009518A7" w:rsidRDefault="00F70646" w:rsidP="0092096F">
      <w:pPr>
        <w:numPr>
          <w:ilvl w:val="0"/>
          <w:numId w:val="16"/>
        </w:numPr>
        <w:tabs>
          <w:tab w:val="left" w:pos="284"/>
          <w:tab w:val="left" w:pos="567"/>
        </w:tabs>
        <w:spacing w:before="240" w:after="120"/>
        <w:jc w:val="both"/>
      </w:pPr>
      <w:r w:rsidRPr="009518A7">
        <w:t xml:space="preserve">Wykonawca oświadcza, że zapoznał się z warunkami przetargu, </w:t>
      </w:r>
      <w:r>
        <w:t xml:space="preserve">uzyskał wszystkie </w:t>
      </w:r>
      <w:r w:rsidRPr="009518A7">
        <w:t xml:space="preserve"> informacje niezbędne do oszacowania ryzyka, przygotowania oferty i właściwego wykonania zamówienia oraz, że nie wnosi żadnych zastrzeżeń do Specyfikacji Istotnych Warunków Zamówienia</w:t>
      </w:r>
      <w:r w:rsidR="005F2C9E">
        <w:t xml:space="preserve"> wraz z wszystkimi załącznikami</w:t>
      </w:r>
      <w:r w:rsidRPr="009518A7">
        <w:t xml:space="preserve">. Wykonawca oświadcza również, że zapoznał się z </w:t>
      </w:r>
      <w:r w:rsidR="00851E03">
        <w:t>postanowieniami</w:t>
      </w:r>
      <w:r w:rsidRPr="009518A7">
        <w:t xml:space="preserve"> Umowy Generalnej i w pełni akceptuje jej treść.</w:t>
      </w:r>
    </w:p>
    <w:p w:rsidR="00F70646" w:rsidRDefault="00F70646" w:rsidP="0092096F">
      <w:pPr>
        <w:numPr>
          <w:ilvl w:val="0"/>
          <w:numId w:val="16"/>
        </w:numPr>
        <w:tabs>
          <w:tab w:val="left" w:pos="284"/>
          <w:tab w:val="left" w:pos="567"/>
        </w:tabs>
        <w:spacing w:before="240" w:after="120"/>
        <w:jc w:val="both"/>
      </w:pPr>
      <w:r w:rsidRPr="009518A7">
        <w:t>Wykonawca oświadcza, że jest związany niniejszą ofertą przez okres 30 dni od upływu terminu składania ofert.</w:t>
      </w:r>
    </w:p>
    <w:p w:rsidR="00545272" w:rsidRPr="00545272" w:rsidRDefault="00545272" w:rsidP="0092096F">
      <w:pPr>
        <w:numPr>
          <w:ilvl w:val="0"/>
          <w:numId w:val="16"/>
        </w:numPr>
        <w:tabs>
          <w:tab w:val="left" w:pos="284"/>
          <w:tab w:val="left" w:pos="567"/>
        </w:tabs>
        <w:spacing w:before="240" w:after="120"/>
        <w:jc w:val="both"/>
      </w:pPr>
      <w:r w:rsidRPr="00545272">
        <w:t>Wykonawca oświadcza, że w przypadku wyboru jego oferty w ciągu 7 dni od ogłoszenia wyników postępowania przedłoży szczegółowe rozbicie składek za wszystkie ubezpieczenia na poszczególne pojazdy.</w:t>
      </w:r>
    </w:p>
    <w:p w:rsidR="00F70646" w:rsidRPr="00545272" w:rsidRDefault="00F70646" w:rsidP="0092096F">
      <w:pPr>
        <w:numPr>
          <w:ilvl w:val="0"/>
          <w:numId w:val="16"/>
        </w:numPr>
        <w:tabs>
          <w:tab w:val="left" w:pos="284"/>
          <w:tab w:val="left" w:pos="567"/>
        </w:tabs>
        <w:spacing w:before="240" w:after="120"/>
        <w:jc w:val="both"/>
      </w:pPr>
      <w:r w:rsidRPr="00545272">
        <w:t>Wykonawcza oświadcza, że do oferty mają zastosowanie następujące Ogólne Warunki Ubezpieczenia:</w:t>
      </w:r>
    </w:p>
    <w:p w:rsidR="00545272" w:rsidRPr="00545272" w:rsidRDefault="00545272" w:rsidP="0092096F">
      <w:pPr>
        <w:numPr>
          <w:ilvl w:val="0"/>
          <w:numId w:val="29"/>
        </w:numPr>
        <w:tabs>
          <w:tab w:val="left" w:pos="0"/>
        </w:tabs>
        <w:spacing w:line="360" w:lineRule="auto"/>
        <w:ind w:left="1134" w:right="-2" w:firstLine="0"/>
        <w:jc w:val="both"/>
      </w:pPr>
      <w:r w:rsidRPr="00545272">
        <w:t>Ubezpieczenie odpowiedzialności cywilnej z tyt. prowadzonej działalności i posiadanego mienia</w:t>
      </w:r>
    </w:p>
    <w:p w:rsidR="00545272" w:rsidRPr="00545272" w:rsidRDefault="00545272" w:rsidP="00545272">
      <w:pPr>
        <w:pStyle w:val="Akapitzlist"/>
        <w:tabs>
          <w:tab w:val="left" w:pos="851"/>
          <w:tab w:val="right" w:leader="dot" w:pos="9498"/>
        </w:tabs>
        <w:spacing w:line="360" w:lineRule="auto"/>
        <w:ind w:left="1134"/>
      </w:pPr>
      <w:r w:rsidRPr="00545272">
        <w:t>Obowiązujące OWU:……………………………………………………………,</w:t>
      </w:r>
    </w:p>
    <w:p w:rsidR="00545272" w:rsidRPr="00545272" w:rsidRDefault="00545272" w:rsidP="0092096F">
      <w:pPr>
        <w:numPr>
          <w:ilvl w:val="0"/>
          <w:numId w:val="29"/>
        </w:numPr>
        <w:tabs>
          <w:tab w:val="left" w:pos="0"/>
        </w:tabs>
        <w:spacing w:line="360" w:lineRule="auto"/>
        <w:ind w:left="1134" w:right="-2" w:firstLine="0"/>
        <w:jc w:val="both"/>
      </w:pPr>
      <w:r w:rsidRPr="00545272">
        <w:t>Ubezpieczenie odpowiedzialności cywilnej z tyt. administrowania drogami</w:t>
      </w:r>
    </w:p>
    <w:p w:rsidR="00545272" w:rsidRPr="00545272" w:rsidRDefault="00545272" w:rsidP="00545272">
      <w:pPr>
        <w:pStyle w:val="Akapitzlist"/>
        <w:tabs>
          <w:tab w:val="left" w:pos="851"/>
          <w:tab w:val="right" w:leader="dot" w:pos="9498"/>
        </w:tabs>
        <w:spacing w:line="360" w:lineRule="auto"/>
        <w:ind w:left="1134"/>
      </w:pPr>
      <w:r w:rsidRPr="00545272">
        <w:t>Obowiązujące OWU:……………………………………………………………,</w:t>
      </w:r>
    </w:p>
    <w:p w:rsidR="00545272" w:rsidRPr="00545272" w:rsidRDefault="00545272" w:rsidP="0092096F">
      <w:pPr>
        <w:numPr>
          <w:ilvl w:val="0"/>
          <w:numId w:val="29"/>
        </w:numPr>
        <w:tabs>
          <w:tab w:val="left" w:pos="0"/>
        </w:tabs>
        <w:spacing w:line="360" w:lineRule="auto"/>
        <w:ind w:left="1134" w:right="-2" w:firstLine="0"/>
        <w:jc w:val="both"/>
      </w:pPr>
      <w:r w:rsidRPr="00545272">
        <w:t>Ubezpieczenie mienia od wszystkich ryzyk</w:t>
      </w:r>
    </w:p>
    <w:p w:rsidR="00545272" w:rsidRPr="00545272" w:rsidRDefault="00545272" w:rsidP="00545272">
      <w:pPr>
        <w:pStyle w:val="Akapitzlist"/>
        <w:tabs>
          <w:tab w:val="left" w:pos="851"/>
          <w:tab w:val="right" w:leader="dot" w:pos="9498"/>
        </w:tabs>
        <w:spacing w:line="360" w:lineRule="auto"/>
        <w:ind w:left="1134"/>
      </w:pPr>
      <w:r w:rsidRPr="00545272">
        <w:t>Obowiązujące OWU:……………………………………………………………,</w:t>
      </w:r>
    </w:p>
    <w:p w:rsidR="00545272" w:rsidRPr="00545272" w:rsidRDefault="00545272" w:rsidP="0092096F">
      <w:pPr>
        <w:pStyle w:val="Akapitzlist"/>
        <w:numPr>
          <w:ilvl w:val="0"/>
          <w:numId w:val="29"/>
        </w:numPr>
        <w:tabs>
          <w:tab w:val="left" w:pos="0"/>
        </w:tabs>
        <w:spacing w:line="360" w:lineRule="auto"/>
        <w:ind w:left="1134" w:right="-2" w:firstLine="0"/>
        <w:jc w:val="both"/>
      </w:pPr>
      <w:r w:rsidRPr="00545272">
        <w:t>Ubezpieczenie sprzętu elektronicznego w systemie wszystkich ryzyk</w:t>
      </w:r>
    </w:p>
    <w:p w:rsidR="00545272" w:rsidRPr="00545272" w:rsidRDefault="00545272" w:rsidP="00545272">
      <w:pPr>
        <w:pStyle w:val="Akapitzlist"/>
        <w:tabs>
          <w:tab w:val="left" w:pos="851"/>
          <w:tab w:val="right" w:leader="dot" w:pos="9498"/>
        </w:tabs>
        <w:spacing w:line="360" w:lineRule="auto"/>
        <w:ind w:left="1134"/>
      </w:pPr>
      <w:r w:rsidRPr="00545272">
        <w:t>Obowiązujące OWU:……………………………………………………………,</w:t>
      </w:r>
    </w:p>
    <w:p w:rsidR="00545272" w:rsidRPr="00545272" w:rsidRDefault="00545272" w:rsidP="0092096F">
      <w:pPr>
        <w:numPr>
          <w:ilvl w:val="0"/>
          <w:numId w:val="29"/>
        </w:numPr>
        <w:tabs>
          <w:tab w:val="left" w:pos="0"/>
        </w:tabs>
        <w:spacing w:line="360" w:lineRule="auto"/>
        <w:ind w:left="1134" w:right="-2" w:firstLine="0"/>
        <w:jc w:val="both"/>
      </w:pPr>
      <w:r w:rsidRPr="00545272">
        <w:t>Ubezpieczenia komunikacyjne</w:t>
      </w:r>
    </w:p>
    <w:p w:rsidR="00545272" w:rsidRPr="00545272" w:rsidRDefault="00545272" w:rsidP="00545272">
      <w:pPr>
        <w:tabs>
          <w:tab w:val="left" w:pos="851"/>
        </w:tabs>
        <w:spacing w:line="360" w:lineRule="auto"/>
        <w:ind w:left="1134"/>
        <w:jc w:val="both"/>
      </w:pPr>
      <w:r w:rsidRPr="00545272">
        <w:t>Ubezpieczenie Autocasco</w:t>
      </w:r>
    </w:p>
    <w:p w:rsidR="00545272" w:rsidRPr="00545272" w:rsidRDefault="00545272" w:rsidP="00545272">
      <w:pPr>
        <w:tabs>
          <w:tab w:val="num" w:pos="284"/>
          <w:tab w:val="left" w:pos="851"/>
          <w:tab w:val="right" w:leader="dot" w:pos="9498"/>
        </w:tabs>
        <w:spacing w:line="360" w:lineRule="auto"/>
        <w:ind w:left="1134"/>
      </w:pPr>
      <w:r w:rsidRPr="00545272">
        <w:t>Obowiązujące OWU:……………………………………………………………,</w:t>
      </w:r>
    </w:p>
    <w:p w:rsidR="00545272" w:rsidRPr="00545272" w:rsidRDefault="00545272" w:rsidP="00545272">
      <w:pPr>
        <w:tabs>
          <w:tab w:val="left" w:pos="851"/>
        </w:tabs>
        <w:spacing w:line="360" w:lineRule="auto"/>
        <w:ind w:left="1134"/>
        <w:jc w:val="both"/>
      </w:pPr>
      <w:r w:rsidRPr="00545272">
        <w:t>Ubezpieczenie następstw nieszczęśliwych wypadków</w:t>
      </w:r>
    </w:p>
    <w:p w:rsidR="00545272" w:rsidRPr="00545272" w:rsidRDefault="00545272" w:rsidP="00545272">
      <w:pPr>
        <w:tabs>
          <w:tab w:val="num" w:pos="284"/>
          <w:tab w:val="left" w:pos="851"/>
          <w:tab w:val="right" w:leader="dot" w:pos="9498"/>
        </w:tabs>
        <w:spacing w:line="360" w:lineRule="auto"/>
        <w:ind w:left="1134"/>
      </w:pPr>
      <w:r w:rsidRPr="00545272">
        <w:t>Obowiązujące OWU:……………………………………………………………,</w:t>
      </w:r>
    </w:p>
    <w:p w:rsidR="00545272" w:rsidRPr="00545272" w:rsidRDefault="00545272" w:rsidP="00545272">
      <w:pPr>
        <w:tabs>
          <w:tab w:val="left" w:pos="851"/>
        </w:tabs>
        <w:spacing w:line="360" w:lineRule="auto"/>
        <w:ind w:left="1134"/>
        <w:jc w:val="both"/>
      </w:pPr>
      <w:r w:rsidRPr="00545272">
        <w:t>Ubezpieczenie Assistance</w:t>
      </w:r>
    </w:p>
    <w:p w:rsidR="00545272" w:rsidRPr="00545272" w:rsidRDefault="00545272" w:rsidP="00545272">
      <w:pPr>
        <w:tabs>
          <w:tab w:val="num" w:pos="284"/>
          <w:tab w:val="left" w:pos="851"/>
          <w:tab w:val="right" w:leader="dot" w:pos="9498"/>
        </w:tabs>
        <w:spacing w:line="360" w:lineRule="auto"/>
        <w:ind w:left="1134"/>
      </w:pPr>
      <w:r w:rsidRPr="00545272">
        <w:t>Obowiązujące OWU:……………………………………………………………,</w:t>
      </w:r>
    </w:p>
    <w:p w:rsidR="00A32FC0" w:rsidRPr="00545272" w:rsidRDefault="00A32FC0" w:rsidP="0092096F">
      <w:pPr>
        <w:pStyle w:val="Akapitzlist"/>
        <w:numPr>
          <w:ilvl w:val="0"/>
          <w:numId w:val="16"/>
        </w:numPr>
        <w:suppressAutoHyphens/>
        <w:jc w:val="both"/>
        <w:rPr>
          <w:b/>
          <w:bCs/>
          <w:i/>
          <w:iCs/>
        </w:rPr>
      </w:pPr>
      <w:r>
        <w:t>Następujące części zamówienia zostaną powierzone podwykonawcom:</w:t>
      </w:r>
    </w:p>
    <w:p w:rsidR="00A32FC0" w:rsidRDefault="00A32FC0" w:rsidP="00A32FC0">
      <w:pPr>
        <w:jc w:val="both"/>
        <w:rPr>
          <w:b/>
          <w:bCs/>
          <w:i/>
          <w:iCs/>
        </w:rPr>
      </w:pPr>
    </w:p>
    <w:p w:rsidR="00A32FC0" w:rsidRDefault="00A32FC0" w:rsidP="00AB44DB">
      <w:pPr>
        <w:ind w:left="400"/>
        <w:jc w:val="both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893E53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E53" w:rsidRDefault="00893E5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E53" w:rsidRDefault="00893E5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53" w:rsidRDefault="00893E5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893E53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/>
          <w:p w:rsidR="00893E53" w:rsidRDefault="00893E53" w:rsidP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893E53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/>
          <w:p w:rsidR="00893E53" w:rsidRDefault="00893E53" w:rsidP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893E53" w:rsidTr="00893E5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53" w:rsidRDefault="00893E5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A32FC0" w:rsidRDefault="00A32FC0" w:rsidP="00A32FC0">
      <w:pPr>
        <w:pStyle w:val="Akapitzlist"/>
        <w:spacing w:before="240" w:after="120"/>
        <w:ind w:left="567"/>
      </w:pPr>
    </w:p>
    <w:p w:rsidR="00594681" w:rsidRDefault="00545272" w:rsidP="00594681">
      <w:pPr>
        <w:pStyle w:val="NormalnyWeb"/>
        <w:spacing w:line="360" w:lineRule="auto"/>
        <w:jc w:val="both"/>
      </w:pPr>
      <w:r>
        <w:rPr>
          <w:color w:val="000000"/>
        </w:rPr>
        <w:t>11</w:t>
      </w:r>
      <w:r w:rsidR="00594681">
        <w:rPr>
          <w:color w:val="000000"/>
        </w:rPr>
        <w:t xml:space="preserve">.Oświadczam*, że wypełniłem obowiązki informacyjne przewidziane w art. 13 lub art. 14 RODO wobec osób fizycznych, </w:t>
      </w:r>
      <w:r w:rsidR="00594681">
        <w:t>od których dane osobowe bezpośrednio lub pośrednio pozyskałem</w:t>
      </w:r>
      <w:r w:rsidR="00594681">
        <w:rPr>
          <w:color w:val="000000"/>
        </w:rPr>
        <w:t xml:space="preserve"> w celu ubiegania się o udzielenie zamówienia publicznego w niniejszym postępowaniu</w:t>
      </w:r>
      <w:r w:rsidR="00594681">
        <w:t>.</w:t>
      </w:r>
      <w:r w:rsidR="00594681">
        <w:tab/>
      </w:r>
      <w:r w:rsidR="00594681">
        <w:tab/>
      </w:r>
      <w:r w:rsidR="00594681">
        <w:tab/>
      </w:r>
      <w:r w:rsidR="00594681">
        <w:tab/>
      </w:r>
      <w:r w:rsidR="00594681">
        <w:tab/>
      </w:r>
      <w:r w:rsidR="00594681">
        <w:tab/>
      </w:r>
      <w:r w:rsidR="00594681">
        <w:tab/>
      </w:r>
      <w:r w:rsidR="00594681">
        <w:tab/>
      </w:r>
      <w:r w:rsidR="00594681"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594681" w:rsidTr="00594681">
        <w:tc>
          <w:tcPr>
            <w:tcW w:w="0" w:type="auto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594681" w:rsidTr="00594681">
        <w:tc>
          <w:tcPr>
            <w:tcW w:w="0" w:type="auto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594681" w:rsidRDefault="00594681" w:rsidP="00594681"/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96"/>
        <w:gridCol w:w="1956"/>
        <w:gridCol w:w="4123"/>
      </w:tblGrid>
      <w:tr w:rsidR="00594681" w:rsidTr="00594681">
        <w:tc>
          <w:tcPr>
            <w:tcW w:w="0" w:type="auto"/>
            <w:hideMark/>
          </w:tcPr>
          <w:p w:rsidR="00594681" w:rsidRDefault="00900A90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594681">
              <w:rPr>
                <w:sz w:val="24"/>
                <w:szCs w:val="24"/>
              </w:rPr>
              <w:t>......................................,</w:t>
            </w:r>
          </w:p>
        </w:tc>
        <w:tc>
          <w:tcPr>
            <w:tcW w:w="0" w:type="auto"/>
            <w:hideMark/>
          </w:tcPr>
          <w:p w:rsidR="00594681" w:rsidRDefault="00900A90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594681">
              <w:rPr>
                <w:sz w:val="24"/>
                <w:szCs w:val="24"/>
              </w:rPr>
              <w:t>.........................</w:t>
            </w:r>
          </w:p>
        </w:tc>
        <w:tc>
          <w:tcPr>
            <w:tcW w:w="4123" w:type="dxa"/>
            <w:hideMark/>
          </w:tcPr>
          <w:p w:rsidR="00594681" w:rsidRDefault="00900A90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 w:rsidR="00594681">
              <w:rPr>
                <w:sz w:val="24"/>
                <w:szCs w:val="24"/>
              </w:rPr>
              <w:t>......................................................</w:t>
            </w:r>
          </w:p>
        </w:tc>
      </w:tr>
      <w:tr w:rsidR="00594681" w:rsidTr="00594681">
        <w:tc>
          <w:tcPr>
            <w:tcW w:w="0" w:type="auto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 Wykonawcy</w:t>
            </w:r>
          </w:p>
        </w:tc>
      </w:tr>
    </w:tbl>
    <w:p w:rsidR="00594681" w:rsidRDefault="00594681" w:rsidP="00594681"/>
    <w:p w:rsidR="00594681" w:rsidRDefault="00594681" w:rsidP="00594681">
      <w:pPr>
        <w:pStyle w:val="Tekstpodstawowy"/>
        <w:suppressAutoHyphens/>
      </w:pPr>
    </w:p>
    <w:p w:rsidR="00594681" w:rsidRDefault="00594681" w:rsidP="00594681">
      <w:r>
        <w:rPr>
          <w:color w:val="000000"/>
          <w:sz w:val="20"/>
          <w:szCs w:val="20"/>
        </w:rPr>
        <w:t xml:space="preserve">*W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94681" w:rsidRDefault="00594681" w:rsidP="00594681">
      <w:pPr>
        <w:pStyle w:val="Akapitzlist"/>
        <w:spacing w:before="240" w:after="120"/>
      </w:pPr>
    </w:p>
    <w:p w:rsidR="00F70646" w:rsidRDefault="00F70646" w:rsidP="0010652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:rsidR="00F70646" w:rsidRDefault="00F70646" w:rsidP="0010652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p w:rsidR="00F70646" w:rsidRPr="009518A7" w:rsidRDefault="00F70646" w:rsidP="00106525">
      <w:pPr>
        <w:tabs>
          <w:tab w:val="left" w:pos="851"/>
          <w:tab w:val="right" w:leader="dot" w:pos="9498"/>
        </w:tabs>
        <w:spacing w:before="120" w:after="120"/>
        <w:ind w:left="851"/>
        <w:rPr>
          <w:color w:val="000000"/>
        </w:rPr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F70646">
        <w:tc>
          <w:tcPr>
            <w:tcW w:w="0" w:type="auto"/>
          </w:tcPr>
          <w:p w:rsidR="00F70646" w:rsidRPr="00215D8A" w:rsidRDefault="00F706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0646" w:rsidRPr="00215D8A" w:rsidRDefault="00F706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F70646" w:rsidRPr="00215D8A" w:rsidRDefault="00F70646" w:rsidP="00480BB0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</w:p>
        </w:tc>
      </w:tr>
      <w:tr w:rsidR="00F70646">
        <w:tc>
          <w:tcPr>
            <w:tcW w:w="0" w:type="auto"/>
          </w:tcPr>
          <w:p w:rsidR="00F70646" w:rsidRPr="00215D8A" w:rsidRDefault="00F70646" w:rsidP="00480BB0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70646" w:rsidRPr="00215D8A" w:rsidRDefault="00F70646" w:rsidP="00480BB0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F70646" w:rsidRPr="00215D8A" w:rsidRDefault="00F70646" w:rsidP="00480BB0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9A4A4D" w:rsidRDefault="00F70646" w:rsidP="00545272">
      <w:pPr>
        <w:tabs>
          <w:tab w:val="left" w:pos="0"/>
        </w:tabs>
        <w:ind w:left="5103"/>
        <w:jc w:val="right"/>
      </w:pPr>
      <w:r w:rsidRPr="009518A7">
        <w:br w:type="page"/>
      </w:r>
    </w:p>
    <w:p w:rsidR="00F70646" w:rsidRPr="00545272" w:rsidRDefault="00F70646" w:rsidP="00106525">
      <w:pPr>
        <w:tabs>
          <w:tab w:val="left" w:pos="0"/>
        </w:tabs>
        <w:jc w:val="right"/>
      </w:pPr>
      <w:r w:rsidRPr="00545272">
        <w:t xml:space="preserve">Załącznik Nr </w:t>
      </w:r>
      <w:r w:rsidR="00545272" w:rsidRPr="00545272">
        <w:t>3</w:t>
      </w:r>
    </w:p>
    <w:p w:rsidR="00AB35E2" w:rsidRPr="00C357CD" w:rsidRDefault="00AB35E2" w:rsidP="00AB35E2">
      <w:pPr>
        <w:pStyle w:val="Tekstpodstawowywcity"/>
        <w:ind w:left="0"/>
        <w:rPr>
          <w:color w:val="000000"/>
          <w:sz w:val="24"/>
          <w:szCs w:val="24"/>
        </w:rPr>
      </w:pPr>
    </w:p>
    <w:p w:rsidR="00F70646" w:rsidRPr="00772BBC" w:rsidRDefault="00F70646" w:rsidP="00106525">
      <w:pPr>
        <w:keepNext/>
        <w:spacing w:before="600" w:after="360"/>
        <w:jc w:val="center"/>
        <w:rPr>
          <w:b/>
          <w:bCs/>
          <w:color w:val="FF0000"/>
          <w:sz w:val="28"/>
          <w:szCs w:val="28"/>
        </w:rPr>
      </w:pPr>
      <w:r w:rsidRPr="009518A7">
        <w:rPr>
          <w:b/>
          <w:bCs/>
          <w:sz w:val="28"/>
          <w:szCs w:val="28"/>
        </w:rPr>
        <w:t>UMOWA</w:t>
      </w:r>
      <w:r>
        <w:rPr>
          <w:b/>
          <w:bCs/>
          <w:sz w:val="28"/>
          <w:szCs w:val="28"/>
        </w:rPr>
        <w:t xml:space="preserve"> GENERALNA</w:t>
      </w:r>
      <w:r w:rsidRPr="009518A7">
        <w:rPr>
          <w:b/>
          <w:bCs/>
          <w:sz w:val="28"/>
          <w:szCs w:val="28"/>
        </w:rPr>
        <w:br/>
      </w:r>
      <w:r w:rsidR="00E97343" w:rsidRPr="00E97343">
        <w:rPr>
          <w:b/>
          <w:bCs/>
          <w:sz w:val="28"/>
          <w:szCs w:val="28"/>
        </w:rPr>
        <w:t>(DŁUGOTERMINOWA UMOWA UBEZPIECZENIA DLA ZADAŃ</w:t>
      </w:r>
      <w:r w:rsidRPr="00E97343">
        <w:rPr>
          <w:b/>
          <w:bCs/>
          <w:sz w:val="28"/>
          <w:szCs w:val="28"/>
        </w:rPr>
        <w:t>)</w:t>
      </w:r>
    </w:p>
    <w:p w:rsidR="000215D7" w:rsidRPr="00545272" w:rsidRDefault="000215D7" w:rsidP="000215D7">
      <w:pPr>
        <w:jc w:val="both"/>
      </w:pPr>
      <w:r w:rsidRPr="00545272">
        <w:t>Zawarta w dniu ..................... r. w Krakowie</w:t>
      </w:r>
    </w:p>
    <w:p w:rsidR="000215D7" w:rsidRDefault="000215D7" w:rsidP="000215D7">
      <w:pPr>
        <w:jc w:val="both"/>
      </w:pPr>
      <w:r w:rsidRPr="00545272">
        <w:t>pomiędzy:</w:t>
      </w:r>
    </w:p>
    <w:p w:rsidR="000215D7" w:rsidRPr="00545272" w:rsidRDefault="000215D7" w:rsidP="000215D7">
      <w:pPr>
        <w:jc w:val="both"/>
      </w:pPr>
    </w:p>
    <w:p w:rsidR="000215D7" w:rsidRPr="00545272" w:rsidRDefault="000215D7" w:rsidP="000215D7">
      <w:pPr>
        <w:pStyle w:val="Akapitzlist"/>
        <w:keepNext/>
        <w:ind w:left="0"/>
      </w:pPr>
      <w:r w:rsidRPr="00545272">
        <w:t>Zarząd Dróg Wojewódzkich w Krakowie</w:t>
      </w:r>
    </w:p>
    <w:p w:rsidR="000215D7" w:rsidRPr="0006573C" w:rsidRDefault="000215D7" w:rsidP="000215D7">
      <w:pPr>
        <w:pStyle w:val="Akapitzlist"/>
        <w:keepNext/>
        <w:ind w:left="0"/>
      </w:pPr>
      <w:r w:rsidRPr="0006573C">
        <w:t>Adres siedziby: ul. Głowackiego 56, 30-085 Kraków</w:t>
      </w:r>
    </w:p>
    <w:p w:rsidR="000215D7" w:rsidRDefault="000215D7" w:rsidP="000215D7">
      <w:pPr>
        <w:rPr>
          <w:color w:val="000000"/>
          <w:lang w:eastAsia="en-US"/>
        </w:rPr>
      </w:pPr>
      <w:r w:rsidRPr="00C37129">
        <w:rPr>
          <w:color w:val="000000"/>
          <w:lang w:eastAsia="en-US"/>
        </w:rPr>
        <w:t>NIP: 676-217-83-37 – Województwa Małopolskiego stosowany do celów rozliczeniowych</w:t>
      </w:r>
      <w:r>
        <w:rPr>
          <w:color w:val="000000"/>
          <w:lang w:eastAsia="en-US"/>
        </w:rPr>
        <w:t xml:space="preserve"> </w:t>
      </w:r>
    </w:p>
    <w:p w:rsidR="000215D7" w:rsidRDefault="000215D7" w:rsidP="000215D7">
      <w:r>
        <w:t>NIP: 677-20-85-382 – tylko do celów ZUS</w:t>
      </w:r>
    </w:p>
    <w:p w:rsidR="000215D7" w:rsidRPr="00C068D4" w:rsidRDefault="000215D7" w:rsidP="000215D7">
      <w:r w:rsidRPr="00C068D4">
        <w:t xml:space="preserve">REGON: </w:t>
      </w:r>
      <w:r>
        <w:t>000588890</w:t>
      </w:r>
    </w:p>
    <w:p w:rsidR="000215D7" w:rsidRPr="00C357CD" w:rsidRDefault="000215D7" w:rsidP="000215D7">
      <w:pPr>
        <w:jc w:val="both"/>
        <w:rPr>
          <w:color w:val="FF0000"/>
        </w:rPr>
      </w:pPr>
    </w:p>
    <w:p w:rsidR="000215D7" w:rsidRPr="00545272" w:rsidRDefault="000215D7" w:rsidP="000215D7">
      <w:pPr>
        <w:jc w:val="both"/>
      </w:pPr>
      <w:r w:rsidRPr="00545272">
        <w:t>reprezentowanym przez:</w:t>
      </w:r>
    </w:p>
    <w:p w:rsidR="000215D7" w:rsidRPr="00545272" w:rsidRDefault="000215D7" w:rsidP="0092096F">
      <w:pPr>
        <w:numPr>
          <w:ilvl w:val="0"/>
          <w:numId w:val="8"/>
        </w:numPr>
        <w:ind w:left="0" w:firstLine="0"/>
        <w:jc w:val="both"/>
      </w:pPr>
      <w:r>
        <w:t>Katarzynę</w:t>
      </w:r>
      <w:r w:rsidRPr="00545272">
        <w:t xml:space="preserve"> Węgrzyn-Madeja</w:t>
      </w:r>
    </w:p>
    <w:p w:rsidR="000215D7" w:rsidRPr="00545272" w:rsidRDefault="000215D7" w:rsidP="000215D7">
      <w:pPr>
        <w:jc w:val="both"/>
      </w:pPr>
      <w:r w:rsidRPr="00545272">
        <w:t>zwanym dalej Ubezpieczającym</w:t>
      </w:r>
    </w:p>
    <w:p w:rsidR="00F70646" w:rsidRPr="009518A7" w:rsidRDefault="00F70646" w:rsidP="00106525">
      <w:pPr>
        <w:spacing w:before="120"/>
      </w:pPr>
      <w:r w:rsidRPr="009518A7">
        <w:t>a</w:t>
      </w:r>
    </w:p>
    <w:p w:rsidR="00F70646" w:rsidRPr="0029639A" w:rsidRDefault="00F70646" w:rsidP="00106525">
      <w:pPr>
        <w:jc w:val="both"/>
      </w:pPr>
      <w:r w:rsidRPr="0029639A">
        <w:t>………………………………………………………………….……….…………</w:t>
      </w:r>
    </w:p>
    <w:p w:rsidR="00F70646" w:rsidRPr="0029639A" w:rsidRDefault="00F70646" w:rsidP="00106525">
      <w:pPr>
        <w:jc w:val="both"/>
      </w:pPr>
      <w:r w:rsidRPr="0029639A">
        <w:t>Adres siedziby:…………………...</w:t>
      </w:r>
    </w:p>
    <w:p w:rsidR="00F70646" w:rsidRPr="0029639A" w:rsidRDefault="00F70646" w:rsidP="00106525">
      <w:pPr>
        <w:jc w:val="both"/>
      </w:pPr>
      <w:r w:rsidRPr="0029639A">
        <w:t>NIP: ……………………………...</w:t>
      </w:r>
    </w:p>
    <w:p w:rsidR="00F70646" w:rsidRPr="0029639A" w:rsidRDefault="00F70646" w:rsidP="00106525">
      <w:pPr>
        <w:jc w:val="both"/>
      </w:pPr>
      <w:r w:rsidRPr="0029639A">
        <w:t>REGON : ………………………...</w:t>
      </w:r>
    </w:p>
    <w:p w:rsidR="00F70646" w:rsidRPr="0029639A" w:rsidRDefault="00F70646" w:rsidP="00106525">
      <w:pPr>
        <w:jc w:val="both"/>
      </w:pPr>
    </w:p>
    <w:p w:rsidR="00F70646" w:rsidRPr="009518A7" w:rsidRDefault="00F70646" w:rsidP="00106525">
      <w:pPr>
        <w:jc w:val="both"/>
      </w:pPr>
      <w:r w:rsidRPr="009518A7">
        <w:t>reprezentowanym przez:</w:t>
      </w:r>
    </w:p>
    <w:p w:rsidR="009865F5" w:rsidRPr="009865F5" w:rsidRDefault="009865F5" w:rsidP="0092096F">
      <w:pPr>
        <w:numPr>
          <w:ilvl w:val="0"/>
          <w:numId w:val="20"/>
        </w:numPr>
        <w:ind w:left="426" w:hanging="426"/>
        <w:jc w:val="both"/>
      </w:pPr>
      <w:r w:rsidRPr="009865F5">
        <w:t>……………….. – ………………………………</w:t>
      </w:r>
    </w:p>
    <w:p w:rsidR="009865F5" w:rsidRPr="009865F5" w:rsidRDefault="009865F5" w:rsidP="0092096F">
      <w:pPr>
        <w:numPr>
          <w:ilvl w:val="0"/>
          <w:numId w:val="20"/>
        </w:numPr>
        <w:ind w:left="426" w:hanging="426"/>
        <w:jc w:val="both"/>
      </w:pPr>
      <w:r w:rsidRPr="009865F5">
        <w:t>……………….. – ………………………………</w:t>
      </w:r>
    </w:p>
    <w:p w:rsidR="00F70646" w:rsidRPr="009518A7" w:rsidRDefault="00F70646" w:rsidP="00106525">
      <w:pPr>
        <w:jc w:val="both"/>
      </w:pPr>
      <w:r w:rsidRPr="009518A7">
        <w:t>zwanym dalej Ubezpieczycielem.</w:t>
      </w:r>
    </w:p>
    <w:p w:rsidR="00F70646" w:rsidRDefault="00F70646" w:rsidP="00106525">
      <w:pPr>
        <w:spacing w:before="120"/>
        <w:jc w:val="both"/>
      </w:pPr>
      <w:r w:rsidRPr="009518A7">
        <w:t>przy udziale brokera ubezpieczeniowego:</w:t>
      </w:r>
    </w:p>
    <w:p w:rsidR="000215D7" w:rsidRPr="009518A7" w:rsidRDefault="000215D7" w:rsidP="00106525">
      <w:pPr>
        <w:spacing w:before="120"/>
        <w:jc w:val="both"/>
      </w:pPr>
    </w:p>
    <w:p w:rsidR="00EA68ED" w:rsidRDefault="00801154" w:rsidP="00EA68ED">
      <w:pPr>
        <w:jc w:val="both"/>
      </w:pPr>
      <w:r>
        <w:t xml:space="preserve">Supra Brokers S.A. z siedzibą we Wrocławiu przy Alei Śląskiej 1  </w:t>
      </w:r>
    </w:p>
    <w:p w:rsidR="00F70646" w:rsidRPr="000215D7" w:rsidRDefault="00F70646" w:rsidP="00EA68ED">
      <w:pPr>
        <w:jc w:val="both"/>
      </w:pPr>
      <w:r w:rsidRPr="009518A7">
        <w:t>na podstawie przepisów ustawy z dnia 29 stycznia 2004</w:t>
      </w:r>
      <w:r>
        <w:t> </w:t>
      </w:r>
      <w:r w:rsidRPr="009518A7">
        <w:t>r. Prawo zamówień publicznych (</w:t>
      </w:r>
      <w:r w:rsidR="00A12602">
        <w:t>t.j.</w:t>
      </w:r>
      <w:r w:rsidRPr="005971FA">
        <w:t xml:space="preserve"> </w:t>
      </w:r>
      <w:r w:rsidR="0020480D">
        <w:rPr>
          <w:color w:val="000000"/>
        </w:rPr>
        <w:t>Dz. U. z 201</w:t>
      </w:r>
      <w:r w:rsidR="00C400E4">
        <w:rPr>
          <w:color w:val="000000"/>
        </w:rPr>
        <w:t>9</w:t>
      </w:r>
      <w:r w:rsidR="0020480D">
        <w:rPr>
          <w:color w:val="000000"/>
        </w:rPr>
        <w:t>r. poz. 18</w:t>
      </w:r>
      <w:r w:rsidR="00C400E4">
        <w:rPr>
          <w:color w:val="000000"/>
        </w:rPr>
        <w:t>43</w:t>
      </w:r>
      <w:r w:rsidR="007D40B4">
        <w:rPr>
          <w:color w:val="000000"/>
        </w:rPr>
        <w:t xml:space="preserve"> ze zm.</w:t>
      </w:r>
      <w:r w:rsidRPr="005971FA">
        <w:t>)</w:t>
      </w:r>
      <w:r>
        <w:t>, zwanej dalej Ustawą oraz w </w:t>
      </w:r>
      <w:r w:rsidRPr="009518A7">
        <w:t>wyniku rozstrzygnięcia postępowania w trybie przetargu nieograniczonego o udzielenie z</w:t>
      </w:r>
      <w:r w:rsidR="00FF55CA">
        <w:t>amówienia publicznego na usługę</w:t>
      </w:r>
      <w:r w:rsidR="00455A11">
        <w:t xml:space="preserve"> </w:t>
      </w:r>
      <w:r w:rsidRPr="000215D7">
        <w:t xml:space="preserve">ubezpieczenia </w:t>
      </w:r>
      <w:r w:rsidR="000215D7" w:rsidRPr="000215D7">
        <w:t>Zarządu Dróg Wojewódzkich w Krakowie</w:t>
      </w:r>
      <w:r w:rsidRPr="000215D7">
        <w:t>, o następującej treści:</w:t>
      </w:r>
    </w:p>
    <w:p w:rsidR="000215D7" w:rsidRDefault="000215D7" w:rsidP="00106525">
      <w:pPr>
        <w:keepNext/>
        <w:spacing w:before="240" w:after="120"/>
        <w:jc w:val="center"/>
      </w:pPr>
    </w:p>
    <w:p w:rsidR="00F70646" w:rsidRPr="00BE4341" w:rsidRDefault="00F70646" w:rsidP="00106525">
      <w:pPr>
        <w:keepNext/>
        <w:spacing w:before="240" w:after="120"/>
        <w:jc w:val="center"/>
      </w:pPr>
      <w:r w:rsidRPr="00BE4341">
        <w:sym w:font="Times New Roman" w:char="00A7"/>
      </w:r>
      <w:r w:rsidRPr="00BE4341">
        <w:t xml:space="preserve"> 1</w:t>
      </w:r>
    </w:p>
    <w:p w:rsidR="00F70646" w:rsidRPr="009518A7" w:rsidRDefault="00F70646" w:rsidP="0092096F">
      <w:pPr>
        <w:numPr>
          <w:ilvl w:val="0"/>
          <w:numId w:val="12"/>
        </w:numPr>
        <w:tabs>
          <w:tab w:val="num" w:pos="426"/>
        </w:tabs>
        <w:spacing w:after="120"/>
        <w:ind w:left="0" w:firstLine="0"/>
        <w:jc w:val="both"/>
      </w:pPr>
      <w:r w:rsidRPr="009518A7">
        <w:t xml:space="preserve">Na podstawie niniejszej </w:t>
      </w:r>
      <w:r w:rsidR="002B05E5">
        <w:t>Umowy Generalnej</w:t>
      </w:r>
      <w:r w:rsidRPr="009518A7">
        <w:t xml:space="preserve"> Ubezpieczyciel udziela Ubezpieczonemu ochrony</w:t>
      </w:r>
      <w:r w:rsidR="00455A11">
        <w:t xml:space="preserve"> </w:t>
      </w:r>
      <w:r w:rsidRPr="009518A7">
        <w:t xml:space="preserve">ubezpieczeniowej w zakresie określonym przez </w:t>
      </w:r>
      <w:r w:rsidR="002B05E5">
        <w:t>Ubezpieczającego</w:t>
      </w:r>
      <w:r>
        <w:t xml:space="preserve"> w SIWZ</w:t>
      </w:r>
      <w:r w:rsidRPr="009518A7">
        <w:t>.</w:t>
      </w:r>
    </w:p>
    <w:p w:rsidR="00F70646" w:rsidRPr="009518A7" w:rsidRDefault="00F70646" w:rsidP="0092096F">
      <w:pPr>
        <w:numPr>
          <w:ilvl w:val="0"/>
          <w:numId w:val="12"/>
        </w:numPr>
        <w:tabs>
          <w:tab w:val="num" w:pos="426"/>
        </w:tabs>
        <w:spacing w:after="120"/>
        <w:ind w:left="0" w:firstLine="0"/>
        <w:jc w:val="both"/>
      </w:pPr>
      <w:r w:rsidRPr="009518A7">
        <w:t>Przedmiotem umów ubezpieczenia zawieranych w ramach niniejszej Umowy Generalnej są:</w:t>
      </w:r>
    </w:p>
    <w:p w:rsidR="000215D7" w:rsidRPr="000215D7" w:rsidRDefault="000215D7" w:rsidP="0092096F">
      <w:pPr>
        <w:pStyle w:val="Akapitzlist"/>
        <w:numPr>
          <w:ilvl w:val="1"/>
          <w:numId w:val="12"/>
        </w:numPr>
        <w:tabs>
          <w:tab w:val="left" w:pos="0"/>
          <w:tab w:val="left" w:pos="142"/>
          <w:tab w:val="left" w:pos="284"/>
        </w:tabs>
        <w:ind w:left="284" w:firstLine="0"/>
      </w:pPr>
      <w:r w:rsidRPr="000215D7">
        <w:t>Ubezpieczenie odpowiedzialności cywilnej z tyt. prowadzonej działalności i posiadanego mienia</w:t>
      </w:r>
    </w:p>
    <w:p w:rsidR="000215D7" w:rsidRPr="000215D7" w:rsidRDefault="000215D7" w:rsidP="0092096F">
      <w:pPr>
        <w:pStyle w:val="Akapitzlist"/>
        <w:numPr>
          <w:ilvl w:val="1"/>
          <w:numId w:val="12"/>
        </w:numPr>
        <w:tabs>
          <w:tab w:val="left" w:pos="0"/>
          <w:tab w:val="left" w:pos="284"/>
        </w:tabs>
        <w:ind w:left="284" w:firstLine="0"/>
      </w:pPr>
      <w:r w:rsidRPr="000215D7">
        <w:t>Ubezpieczenie odpowiedzialności cywilnej z tyt. administrowania drogami</w:t>
      </w:r>
    </w:p>
    <w:p w:rsidR="000215D7" w:rsidRPr="000215D7" w:rsidRDefault="000215D7" w:rsidP="0092096F">
      <w:pPr>
        <w:pStyle w:val="Akapitzlist"/>
        <w:numPr>
          <w:ilvl w:val="1"/>
          <w:numId w:val="12"/>
        </w:numPr>
        <w:tabs>
          <w:tab w:val="left" w:pos="0"/>
          <w:tab w:val="left" w:pos="284"/>
        </w:tabs>
        <w:ind w:left="284" w:firstLine="0"/>
      </w:pPr>
      <w:r w:rsidRPr="000215D7">
        <w:t>Ubezpieczenie mienia od wszystkich ryzyk</w:t>
      </w:r>
    </w:p>
    <w:p w:rsidR="000215D7" w:rsidRPr="000215D7" w:rsidRDefault="000215D7" w:rsidP="0092096F">
      <w:pPr>
        <w:pStyle w:val="Akapitzlist"/>
        <w:numPr>
          <w:ilvl w:val="1"/>
          <w:numId w:val="12"/>
        </w:numPr>
        <w:tabs>
          <w:tab w:val="left" w:pos="0"/>
          <w:tab w:val="left" w:pos="284"/>
        </w:tabs>
        <w:ind w:left="284" w:firstLine="0"/>
      </w:pPr>
      <w:r w:rsidRPr="000215D7">
        <w:t>Ubezpieczenie sprzętu elektronicznego w systemie wszystkich ryzyk</w:t>
      </w:r>
    </w:p>
    <w:p w:rsidR="000215D7" w:rsidRDefault="000215D7" w:rsidP="0092096F">
      <w:pPr>
        <w:pStyle w:val="Akapitzlist"/>
        <w:numPr>
          <w:ilvl w:val="1"/>
          <w:numId w:val="12"/>
        </w:numPr>
        <w:tabs>
          <w:tab w:val="left" w:pos="0"/>
          <w:tab w:val="left" w:pos="284"/>
        </w:tabs>
        <w:ind w:left="284" w:firstLine="0"/>
      </w:pPr>
      <w:r w:rsidRPr="000215D7">
        <w:t>Ubezpieczenia komunikacyjne</w:t>
      </w:r>
      <w:r>
        <w:t>:</w:t>
      </w:r>
    </w:p>
    <w:p w:rsidR="000215D7" w:rsidRPr="000215D7" w:rsidRDefault="000215D7" w:rsidP="0092096F">
      <w:pPr>
        <w:pStyle w:val="Akapitzlist"/>
        <w:numPr>
          <w:ilvl w:val="0"/>
          <w:numId w:val="30"/>
        </w:numPr>
      </w:pPr>
      <w:r w:rsidRPr="000215D7">
        <w:t>Obowiązkowe ubezpieczenie OC posiadacza pojazdów mechanicznych,</w:t>
      </w:r>
    </w:p>
    <w:p w:rsidR="000215D7" w:rsidRPr="000215D7" w:rsidRDefault="000215D7" w:rsidP="0092096F">
      <w:pPr>
        <w:pStyle w:val="Akapitzlist"/>
        <w:numPr>
          <w:ilvl w:val="0"/>
          <w:numId w:val="30"/>
        </w:numPr>
        <w:jc w:val="both"/>
      </w:pPr>
      <w:r w:rsidRPr="000215D7">
        <w:t>Ubezpieczenie Auto Casco,</w:t>
      </w:r>
    </w:p>
    <w:p w:rsidR="000215D7" w:rsidRPr="000215D7" w:rsidRDefault="000215D7" w:rsidP="0092096F">
      <w:pPr>
        <w:pStyle w:val="Akapitzlist"/>
        <w:numPr>
          <w:ilvl w:val="0"/>
          <w:numId w:val="30"/>
        </w:numPr>
        <w:jc w:val="both"/>
      </w:pPr>
      <w:r w:rsidRPr="000215D7">
        <w:t>Ubezpieczenie NNW kierowcy i pasażerów,</w:t>
      </w:r>
    </w:p>
    <w:p w:rsidR="000215D7" w:rsidRPr="000215D7" w:rsidRDefault="000215D7" w:rsidP="0092096F">
      <w:pPr>
        <w:pStyle w:val="Akapitzlist"/>
        <w:numPr>
          <w:ilvl w:val="0"/>
          <w:numId w:val="30"/>
        </w:numPr>
        <w:jc w:val="both"/>
      </w:pPr>
      <w:r w:rsidRPr="000215D7">
        <w:t>Ubezpieczenie Assistance</w:t>
      </w:r>
    </w:p>
    <w:p w:rsidR="000215D7" w:rsidRPr="000215D7" w:rsidRDefault="000215D7" w:rsidP="000215D7">
      <w:pPr>
        <w:pStyle w:val="Akapitzlist"/>
        <w:tabs>
          <w:tab w:val="left" w:pos="0"/>
          <w:tab w:val="left" w:pos="284"/>
        </w:tabs>
        <w:ind w:left="284"/>
      </w:pPr>
    </w:p>
    <w:p w:rsidR="00F70646" w:rsidRPr="00BE4341" w:rsidRDefault="00F70646" w:rsidP="00106525">
      <w:pPr>
        <w:keepNext/>
        <w:spacing w:before="240" w:after="120"/>
        <w:jc w:val="center"/>
      </w:pPr>
      <w:r w:rsidRPr="00BE4341">
        <w:sym w:font="Times New Roman" w:char="00A7"/>
      </w:r>
      <w:r w:rsidRPr="00BE4341">
        <w:t xml:space="preserve"> 2</w:t>
      </w:r>
    </w:p>
    <w:p w:rsidR="00F70646" w:rsidRPr="000215D7" w:rsidRDefault="002B05E5" w:rsidP="0092096F">
      <w:pPr>
        <w:pStyle w:val="Tekstpodstawowywcity"/>
        <w:numPr>
          <w:ilvl w:val="0"/>
          <w:numId w:val="9"/>
        </w:numPr>
        <w:tabs>
          <w:tab w:val="num" w:pos="426"/>
        </w:tabs>
        <w:spacing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Niniejsza </w:t>
      </w:r>
      <w:r w:rsidR="00F70646" w:rsidRPr="0004759B">
        <w:rPr>
          <w:sz w:val="24"/>
          <w:szCs w:val="24"/>
        </w:rPr>
        <w:t xml:space="preserve">Umowa Generalna dotycząca ubezpieczeń, o których mowa w § 1 </w:t>
      </w:r>
      <w:r w:rsidR="00F70646" w:rsidRPr="0054639E">
        <w:rPr>
          <w:sz w:val="24"/>
          <w:szCs w:val="24"/>
        </w:rPr>
        <w:t xml:space="preserve">ust. </w:t>
      </w:r>
      <w:r w:rsidR="00A23DB9" w:rsidRPr="0054639E">
        <w:rPr>
          <w:sz w:val="24"/>
          <w:szCs w:val="24"/>
        </w:rPr>
        <w:t>2</w:t>
      </w:r>
      <w:r w:rsidR="00F70646" w:rsidRPr="0054639E">
        <w:rPr>
          <w:sz w:val="24"/>
          <w:szCs w:val="24"/>
        </w:rPr>
        <w:t xml:space="preserve"> zawarta</w:t>
      </w:r>
      <w:r w:rsidR="00F70646" w:rsidRPr="0004759B">
        <w:rPr>
          <w:sz w:val="24"/>
          <w:szCs w:val="24"/>
        </w:rPr>
        <w:t xml:space="preserve"> </w:t>
      </w:r>
      <w:r w:rsidR="00F70646" w:rsidRPr="000215D7">
        <w:rPr>
          <w:sz w:val="24"/>
          <w:szCs w:val="24"/>
        </w:rPr>
        <w:t>zostaje</w:t>
      </w:r>
      <w:r w:rsidR="00455A11" w:rsidRPr="000215D7">
        <w:rPr>
          <w:sz w:val="24"/>
          <w:szCs w:val="24"/>
        </w:rPr>
        <w:t xml:space="preserve"> </w:t>
      </w:r>
      <w:r w:rsidR="00F70646" w:rsidRPr="000215D7">
        <w:rPr>
          <w:sz w:val="24"/>
          <w:szCs w:val="24"/>
        </w:rPr>
        <w:t xml:space="preserve">na okres 12 miesięcy, od dnia </w:t>
      </w:r>
      <w:r w:rsidR="000215D7" w:rsidRPr="000215D7">
        <w:rPr>
          <w:sz w:val="24"/>
          <w:szCs w:val="24"/>
        </w:rPr>
        <w:t xml:space="preserve">01.01.2021 </w:t>
      </w:r>
      <w:r w:rsidR="00F70646" w:rsidRPr="000215D7">
        <w:rPr>
          <w:sz w:val="24"/>
          <w:szCs w:val="24"/>
        </w:rPr>
        <w:t xml:space="preserve">r. do dnia </w:t>
      </w:r>
      <w:r w:rsidR="000215D7" w:rsidRPr="000215D7">
        <w:rPr>
          <w:sz w:val="24"/>
          <w:szCs w:val="24"/>
        </w:rPr>
        <w:t>31.12.2021</w:t>
      </w:r>
      <w:r w:rsidR="00F70646" w:rsidRPr="000215D7">
        <w:rPr>
          <w:sz w:val="24"/>
          <w:szCs w:val="24"/>
        </w:rPr>
        <w:t>r.</w:t>
      </w:r>
    </w:p>
    <w:p w:rsidR="00F70646" w:rsidRDefault="00F70646" w:rsidP="0092096F">
      <w:pPr>
        <w:pStyle w:val="Tekstpodstawowywcity"/>
        <w:numPr>
          <w:ilvl w:val="0"/>
          <w:numId w:val="9"/>
        </w:numPr>
        <w:tabs>
          <w:tab w:val="num" w:pos="426"/>
        </w:tabs>
        <w:spacing w:after="120"/>
        <w:ind w:left="0" w:firstLine="0"/>
        <w:jc w:val="both"/>
        <w:rPr>
          <w:sz w:val="24"/>
          <w:szCs w:val="24"/>
        </w:rPr>
      </w:pPr>
      <w:r w:rsidRPr="0004759B">
        <w:rPr>
          <w:sz w:val="24"/>
          <w:szCs w:val="24"/>
        </w:rPr>
        <w:t>Ubezpieczyciel wystawi polisy ubezpieczeniowe potwierdzające zawarcie umowy ubezpieczenia.</w:t>
      </w:r>
    </w:p>
    <w:p w:rsidR="000E756D" w:rsidRPr="000215D7" w:rsidRDefault="00624AE3" w:rsidP="0092096F">
      <w:pPr>
        <w:pStyle w:val="Tekstpodstawowywcity"/>
        <w:numPr>
          <w:ilvl w:val="0"/>
          <w:numId w:val="9"/>
        </w:numPr>
        <w:tabs>
          <w:tab w:val="clear" w:pos="397"/>
          <w:tab w:val="num" w:pos="0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04759B">
        <w:rPr>
          <w:sz w:val="24"/>
          <w:szCs w:val="24"/>
        </w:rPr>
        <w:t xml:space="preserve">Wszystkie ubezpieczenia oraz doubezpieczenia zawierane w trakcie trwania </w:t>
      </w:r>
      <w:r w:rsidR="002B05E5">
        <w:rPr>
          <w:sz w:val="24"/>
          <w:szCs w:val="24"/>
        </w:rPr>
        <w:t>niniejszej U</w:t>
      </w:r>
      <w:r>
        <w:rPr>
          <w:sz w:val="24"/>
          <w:szCs w:val="24"/>
        </w:rPr>
        <w:t>mowy</w:t>
      </w:r>
      <w:r w:rsidR="002B05E5">
        <w:rPr>
          <w:sz w:val="24"/>
          <w:szCs w:val="24"/>
        </w:rPr>
        <w:t xml:space="preserve"> Generalnej</w:t>
      </w:r>
      <w:r w:rsidR="00A82926">
        <w:rPr>
          <w:sz w:val="24"/>
          <w:szCs w:val="24"/>
        </w:rPr>
        <w:t>,</w:t>
      </w:r>
      <w:r w:rsidR="00455A11">
        <w:rPr>
          <w:sz w:val="24"/>
          <w:szCs w:val="24"/>
        </w:rPr>
        <w:t xml:space="preserve"> </w:t>
      </w:r>
      <w:r>
        <w:rPr>
          <w:sz w:val="24"/>
          <w:szCs w:val="24"/>
        </w:rPr>
        <w:t>a także zwroty składek</w:t>
      </w:r>
      <w:r w:rsidR="00A82926">
        <w:rPr>
          <w:sz w:val="24"/>
          <w:szCs w:val="24"/>
        </w:rPr>
        <w:t>,</w:t>
      </w:r>
      <w:r w:rsidR="00455A11">
        <w:rPr>
          <w:sz w:val="24"/>
          <w:szCs w:val="24"/>
        </w:rPr>
        <w:t xml:space="preserve"> </w:t>
      </w:r>
      <w:r w:rsidRPr="0004759B">
        <w:rPr>
          <w:sz w:val="24"/>
          <w:szCs w:val="24"/>
        </w:rPr>
        <w:t xml:space="preserve">kalkulowane będą na bazie stawek </w:t>
      </w:r>
      <w:r>
        <w:rPr>
          <w:sz w:val="24"/>
          <w:szCs w:val="24"/>
        </w:rPr>
        <w:t xml:space="preserve">zastosowanych </w:t>
      </w:r>
      <w:r w:rsidRPr="000215D7">
        <w:rPr>
          <w:sz w:val="24"/>
          <w:szCs w:val="24"/>
        </w:rPr>
        <w:t>w ofercie</w:t>
      </w:r>
      <w:r w:rsidR="00455A11" w:rsidRPr="000215D7">
        <w:rPr>
          <w:sz w:val="24"/>
          <w:szCs w:val="24"/>
        </w:rPr>
        <w:t xml:space="preserve"> </w:t>
      </w:r>
      <w:r w:rsidR="000E756D" w:rsidRPr="000215D7">
        <w:rPr>
          <w:sz w:val="24"/>
          <w:szCs w:val="24"/>
        </w:rPr>
        <w:t>tzn.:</w:t>
      </w:r>
    </w:p>
    <w:p w:rsidR="000E756D" w:rsidRPr="000215D7" w:rsidRDefault="000E756D" w:rsidP="000E756D">
      <w:pPr>
        <w:pStyle w:val="Akapitzlist"/>
        <w:keepNext/>
        <w:ind w:left="0"/>
        <w:jc w:val="both"/>
        <w:rPr>
          <w:bCs/>
        </w:rPr>
      </w:pPr>
      <w:r w:rsidRPr="000215D7">
        <w:rPr>
          <w:bCs/>
        </w:rPr>
        <w:t>a)Ubezpieczenie mienia od wszystkich ryzyk</w:t>
      </w:r>
    </w:p>
    <w:p w:rsidR="000E756D" w:rsidRPr="000215D7" w:rsidRDefault="000E756D" w:rsidP="000E756D">
      <w:pPr>
        <w:jc w:val="both"/>
      </w:pPr>
      <w:r w:rsidRPr="000215D7">
        <w:t>W ubezpieczeniu nieruchomości zastosowano stawkę (w %): …………………</w:t>
      </w:r>
    </w:p>
    <w:p w:rsidR="000E756D" w:rsidRPr="000215D7" w:rsidRDefault="000E756D" w:rsidP="000E756D">
      <w:pPr>
        <w:jc w:val="both"/>
      </w:pPr>
      <w:r w:rsidRPr="000215D7">
        <w:t>W ubezpieczeniu ruchomości zastosowano stawkę (w %): ………………………</w:t>
      </w:r>
    </w:p>
    <w:p w:rsidR="000E756D" w:rsidRPr="000215D7" w:rsidRDefault="000215D7" w:rsidP="000E756D">
      <w:pPr>
        <w:pStyle w:val="Akapitzlist"/>
        <w:keepNext/>
        <w:ind w:left="0"/>
        <w:jc w:val="both"/>
        <w:rPr>
          <w:bCs/>
        </w:rPr>
      </w:pPr>
      <w:r w:rsidRPr="000215D7">
        <w:rPr>
          <w:bCs/>
        </w:rPr>
        <w:t>b</w:t>
      </w:r>
      <w:r w:rsidR="000E756D" w:rsidRPr="000215D7">
        <w:rPr>
          <w:bCs/>
        </w:rPr>
        <w:t xml:space="preserve">)Ubezpieczenie sprzętu elektronicznego w systemie wszystkich ryzyk </w:t>
      </w:r>
    </w:p>
    <w:p w:rsidR="000E756D" w:rsidRPr="000215D7" w:rsidRDefault="000E756D" w:rsidP="000E756D">
      <w:pPr>
        <w:jc w:val="both"/>
      </w:pPr>
      <w:r w:rsidRPr="000215D7">
        <w:t>W ubezpieczeniu sprzętu stacjonarnego zastosowano stawkę (w %): ……………</w:t>
      </w:r>
    </w:p>
    <w:p w:rsidR="000E756D" w:rsidRPr="000215D7" w:rsidRDefault="000E756D" w:rsidP="000E756D">
      <w:pPr>
        <w:jc w:val="both"/>
      </w:pPr>
      <w:r w:rsidRPr="000215D7">
        <w:t>W ubezpieczeniu sprzętu przenośnego zastosowano stawkę (w %): …..…………</w:t>
      </w:r>
    </w:p>
    <w:p w:rsidR="000215D7" w:rsidRPr="000215D7" w:rsidRDefault="000215D7" w:rsidP="000215D7">
      <w:pPr>
        <w:pStyle w:val="Akapitzlist"/>
        <w:keepNext/>
        <w:ind w:left="0"/>
        <w:jc w:val="both"/>
        <w:rPr>
          <w:bCs/>
        </w:rPr>
      </w:pPr>
      <w:r w:rsidRPr="000215D7">
        <w:rPr>
          <w:bCs/>
        </w:rPr>
        <w:t>c)</w:t>
      </w:r>
      <w:r w:rsidRPr="000215D7">
        <w:t xml:space="preserve"> Obowiązkowe ubezpieczenie OC posiadacza pojazdów mechanicznych</w:t>
      </w:r>
    </w:p>
    <w:p w:rsidR="000215D7" w:rsidRPr="000215D7" w:rsidRDefault="000215D7" w:rsidP="000215D7">
      <w:pPr>
        <w:jc w:val="both"/>
      </w:pPr>
      <w:r w:rsidRPr="000215D7">
        <w:t>W ubezpieczeniu zastosowano stawkę (w zł):</w:t>
      </w:r>
    </w:p>
    <w:p w:rsidR="000215D7" w:rsidRPr="000215D7" w:rsidRDefault="000215D7" w:rsidP="000215D7">
      <w:pPr>
        <w:jc w:val="both"/>
      </w:pPr>
      <w:r w:rsidRPr="000215D7">
        <w:t xml:space="preserve">dla pojazdów ………………… - ……….. </w:t>
      </w:r>
    </w:p>
    <w:p w:rsidR="000215D7" w:rsidRPr="000215D7" w:rsidRDefault="000215D7" w:rsidP="000215D7">
      <w:pPr>
        <w:pStyle w:val="Akapitzlist"/>
        <w:keepNext/>
        <w:ind w:left="0"/>
        <w:jc w:val="both"/>
      </w:pPr>
      <w:r w:rsidRPr="000215D7">
        <w:rPr>
          <w:bCs/>
        </w:rPr>
        <w:t>d)</w:t>
      </w:r>
      <w:r w:rsidRPr="000215D7">
        <w:t xml:space="preserve"> Ubezpieczenie Auto Casco </w:t>
      </w:r>
    </w:p>
    <w:p w:rsidR="000215D7" w:rsidRPr="000215D7" w:rsidRDefault="000215D7" w:rsidP="000215D7">
      <w:pPr>
        <w:jc w:val="both"/>
      </w:pPr>
      <w:r w:rsidRPr="000215D7">
        <w:t>W ubezpieczeniu zastosowano stawkę (w %):</w:t>
      </w:r>
    </w:p>
    <w:p w:rsidR="000215D7" w:rsidRPr="000215D7" w:rsidRDefault="000215D7" w:rsidP="000215D7">
      <w:pPr>
        <w:jc w:val="both"/>
      </w:pPr>
      <w:r w:rsidRPr="000215D7">
        <w:t>dla pojazdów …………………-  ………………</w:t>
      </w:r>
    </w:p>
    <w:p w:rsidR="000215D7" w:rsidRPr="000215D7" w:rsidRDefault="000215D7" w:rsidP="000215D7">
      <w:pPr>
        <w:pStyle w:val="Akapitzlist"/>
        <w:keepNext/>
        <w:ind w:left="0"/>
        <w:jc w:val="both"/>
        <w:rPr>
          <w:bCs/>
        </w:rPr>
      </w:pPr>
      <w:r w:rsidRPr="000215D7">
        <w:rPr>
          <w:bCs/>
        </w:rPr>
        <w:t>e)</w:t>
      </w:r>
      <w:r w:rsidRPr="000215D7">
        <w:t xml:space="preserve"> Ubezpieczenie NNW kierowcy i pasażerów</w:t>
      </w:r>
    </w:p>
    <w:p w:rsidR="000215D7" w:rsidRPr="000215D7" w:rsidRDefault="000215D7" w:rsidP="000215D7">
      <w:pPr>
        <w:jc w:val="both"/>
      </w:pPr>
      <w:r w:rsidRPr="000215D7">
        <w:t>W ubezpieczeniu zastosowano stawkę (w zł):</w:t>
      </w:r>
    </w:p>
    <w:p w:rsidR="000215D7" w:rsidRPr="000215D7" w:rsidRDefault="000215D7" w:rsidP="000215D7">
      <w:pPr>
        <w:jc w:val="both"/>
      </w:pPr>
      <w:r w:rsidRPr="000215D7">
        <w:t xml:space="preserve">dla pojazdów ………………… - ……….. </w:t>
      </w:r>
    </w:p>
    <w:p w:rsidR="000215D7" w:rsidRPr="000215D7" w:rsidRDefault="000215D7" w:rsidP="0092096F">
      <w:pPr>
        <w:pStyle w:val="Akapitzlist"/>
        <w:numPr>
          <w:ilvl w:val="0"/>
          <w:numId w:val="31"/>
        </w:numPr>
        <w:ind w:left="284" w:hanging="284"/>
        <w:jc w:val="both"/>
      </w:pPr>
      <w:r w:rsidRPr="000215D7">
        <w:t>Ubezpieczenie Assistance</w:t>
      </w:r>
    </w:p>
    <w:p w:rsidR="000215D7" w:rsidRPr="000215D7" w:rsidRDefault="000215D7" w:rsidP="000215D7">
      <w:pPr>
        <w:jc w:val="both"/>
      </w:pPr>
      <w:r w:rsidRPr="000215D7">
        <w:t>W ubezpieczeniu zastosowano stawkę (w zł):</w:t>
      </w:r>
    </w:p>
    <w:p w:rsidR="000215D7" w:rsidRPr="000215D7" w:rsidRDefault="000215D7" w:rsidP="000215D7">
      <w:pPr>
        <w:jc w:val="both"/>
      </w:pPr>
      <w:r w:rsidRPr="000215D7">
        <w:t xml:space="preserve">dla pojazdów ………………… - ……….. </w:t>
      </w:r>
    </w:p>
    <w:p w:rsidR="000215D7" w:rsidRDefault="000215D7" w:rsidP="000215D7">
      <w:pPr>
        <w:jc w:val="both"/>
        <w:rPr>
          <w:color w:val="FF0000"/>
        </w:rPr>
      </w:pPr>
    </w:p>
    <w:p w:rsidR="000215D7" w:rsidRPr="00CD50D2" w:rsidRDefault="000215D7" w:rsidP="000215D7">
      <w:pPr>
        <w:tabs>
          <w:tab w:val="left" w:pos="426"/>
        </w:tabs>
        <w:spacing w:after="120"/>
        <w:jc w:val="both"/>
        <w:rPr>
          <w:b/>
          <w:bCs/>
        </w:rPr>
      </w:pPr>
      <w:r>
        <w:t xml:space="preserve">4. </w:t>
      </w:r>
      <w:r w:rsidRPr="00CD50D2">
        <w:t xml:space="preserve">Pojazdy nowo nabywane w okresie obowiązywania </w:t>
      </w:r>
      <w:r>
        <w:t>U</w:t>
      </w:r>
      <w:r w:rsidRPr="00CD50D2">
        <w:t>mowy</w:t>
      </w:r>
      <w:r>
        <w:t xml:space="preserve"> Generalnej</w:t>
      </w:r>
      <w:r w:rsidRPr="00CD50D2">
        <w:t xml:space="preserve">, które Ubezpieczony zdecyduje się objąć </w:t>
      </w:r>
      <w:r>
        <w:t xml:space="preserve">ochroną </w:t>
      </w:r>
      <w:r w:rsidRPr="00CD50D2">
        <w:t>ubezpieczeni</w:t>
      </w:r>
      <w:r>
        <w:t>ową</w:t>
      </w:r>
      <w:r w:rsidRPr="00CD50D2">
        <w:t xml:space="preserve"> w ramach niniejszej umowy zostaną </w:t>
      </w:r>
      <w:r>
        <w:t xml:space="preserve">nią </w:t>
      </w:r>
      <w:r w:rsidRPr="00CD50D2">
        <w:t>objęte na podstawie stawek uwzględniających zniżki zastosowane w ofercie przetargowej.</w:t>
      </w:r>
    </w:p>
    <w:p w:rsidR="000215D7" w:rsidRPr="00D66973" w:rsidRDefault="000215D7" w:rsidP="000215D7">
      <w:pPr>
        <w:jc w:val="both"/>
        <w:rPr>
          <w:color w:val="FF0000"/>
        </w:rPr>
      </w:pPr>
    </w:p>
    <w:p w:rsidR="00F70646" w:rsidRPr="00BE4341" w:rsidRDefault="00F70646" w:rsidP="00106525">
      <w:pPr>
        <w:keepNext/>
        <w:spacing w:before="240" w:after="120"/>
        <w:jc w:val="center"/>
      </w:pPr>
      <w:r w:rsidRPr="00BE4341">
        <w:sym w:font="Times New Roman" w:char="00A7"/>
      </w:r>
      <w:r w:rsidRPr="00BE4341">
        <w:t xml:space="preserve"> 3</w:t>
      </w:r>
    </w:p>
    <w:p w:rsidR="00F70646" w:rsidRPr="009518A7" w:rsidRDefault="00F70646" w:rsidP="0092096F">
      <w:pPr>
        <w:numPr>
          <w:ilvl w:val="0"/>
          <w:numId w:val="10"/>
        </w:numPr>
        <w:tabs>
          <w:tab w:val="num" w:pos="426"/>
        </w:tabs>
        <w:spacing w:after="120"/>
        <w:ind w:left="0" w:firstLine="0"/>
        <w:jc w:val="both"/>
      </w:pPr>
      <w:r w:rsidRPr="009518A7">
        <w:t xml:space="preserve">Zakres ubezpieczeń zawartych na podstawie </w:t>
      </w:r>
      <w:r w:rsidR="002B05E5">
        <w:t xml:space="preserve">niniejszej </w:t>
      </w:r>
      <w:r w:rsidRPr="009518A7">
        <w:t>Umowy Generalnej określony jest</w:t>
      </w:r>
      <w:r w:rsidR="00455A11">
        <w:t xml:space="preserve"> </w:t>
      </w:r>
      <w:r w:rsidRPr="009518A7">
        <w:t>szczegółowo w SIWZ wraz z załącznikami. Do poszczególnych rodzajów ubezpieczeń</w:t>
      </w:r>
      <w:r w:rsidR="00455A11">
        <w:t xml:space="preserve"> </w:t>
      </w:r>
      <w:r w:rsidRPr="009518A7">
        <w:t>mają zastosowanie postanowienia SIWZ, niniejszej Umowy Generalnej oraz właściwych ogólnych warunków ubezpieczeń</w:t>
      </w:r>
      <w:r w:rsidR="002B05E5">
        <w:t xml:space="preserve"> </w:t>
      </w:r>
      <w:r w:rsidR="002B05E5" w:rsidRPr="00C357CD">
        <w:t>(zwane dalej OWU).</w:t>
      </w:r>
    </w:p>
    <w:p w:rsidR="00F70646" w:rsidRPr="009518A7" w:rsidRDefault="00F70646" w:rsidP="0092096F">
      <w:pPr>
        <w:numPr>
          <w:ilvl w:val="0"/>
          <w:numId w:val="10"/>
        </w:numPr>
        <w:tabs>
          <w:tab w:val="num" w:pos="426"/>
        </w:tabs>
        <w:spacing w:after="120"/>
        <w:ind w:left="0" w:firstLine="0"/>
        <w:jc w:val="both"/>
      </w:pPr>
      <w:r w:rsidRPr="009518A7">
        <w:t xml:space="preserve">Wszelkie warunki określone w SIWZ i niniejszej Umowie Generalnej mają pierwszeństwo przed postanowieniami zawartymi w </w:t>
      </w:r>
      <w:r w:rsidR="002B05E5">
        <w:t>OWU</w:t>
      </w:r>
      <w:r w:rsidRPr="009518A7">
        <w:t>. Ustala się, że w razie rozbieżności pomiędzy warunkami ubezpieczenia wynikającymi z ww. postanowień – strony przyjmą do stosowania takie rozwiązanie, które jest i będzie korzystniejsze dla Ubezpieczonego.</w:t>
      </w:r>
    </w:p>
    <w:p w:rsidR="00F70646" w:rsidRPr="00BE4341" w:rsidRDefault="00F70646" w:rsidP="00106525">
      <w:pPr>
        <w:keepNext/>
        <w:spacing w:before="240" w:after="120"/>
        <w:jc w:val="center"/>
      </w:pPr>
      <w:r w:rsidRPr="00BE4341">
        <w:sym w:font="Times New Roman" w:char="00A7"/>
      </w:r>
      <w:r w:rsidRPr="00BE4341">
        <w:t xml:space="preserve"> 4</w:t>
      </w:r>
    </w:p>
    <w:p w:rsidR="00F70646" w:rsidRPr="000215D7" w:rsidRDefault="00F70646" w:rsidP="0092096F">
      <w:pPr>
        <w:pStyle w:val="Tekstpodstawowywcity"/>
        <w:numPr>
          <w:ilvl w:val="0"/>
          <w:numId w:val="11"/>
        </w:numPr>
        <w:tabs>
          <w:tab w:val="num" w:pos="426"/>
        </w:tabs>
        <w:spacing w:after="120"/>
        <w:ind w:left="0" w:firstLine="0"/>
        <w:jc w:val="both"/>
        <w:rPr>
          <w:sz w:val="24"/>
          <w:szCs w:val="24"/>
        </w:rPr>
      </w:pPr>
      <w:r w:rsidRPr="000215D7">
        <w:rPr>
          <w:sz w:val="24"/>
          <w:szCs w:val="24"/>
        </w:rPr>
        <w:t xml:space="preserve">Składka za udzielaną ochronę ubezpieczeniową wynikającą z </w:t>
      </w:r>
      <w:r w:rsidR="002B05E5" w:rsidRPr="000215D7">
        <w:rPr>
          <w:sz w:val="24"/>
          <w:szCs w:val="24"/>
        </w:rPr>
        <w:t xml:space="preserve">niniejszej </w:t>
      </w:r>
      <w:r w:rsidRPr="000215D7">
        <w:rPr>
          <w:sz w:val="24"/>
          <w:szCs w:val="24"/>
        </w:rPr>
        <w:t>Umowy Generalnej, ustalona w wyniku postępowania przetargowego w wysokości………………, zostaje</w:t>
      </w:r>
      <w:r w:rsidR="00455A11" w:rsidRPr="000215D7">
        <w:rPr>
          <w:sz w:val="24"/>
          <w:szCs w:val="24"/>
        </w:rPr>
        <w:t xml:space="preserve"> </w:t>
      </w:r>
      <w:r w:rsidRPr="000215D7">
        <w:rPr>
          <w:sz w:val="24"/>
          <w:szCs w:val="24"/>
        </w:rPr>
        <w:t xml:space="preserve">podzielona na </w:t>
      </w:r>
      <w:r w:rsidR="000215D7" w:rsidRPr="000215D7">
        <w:rPr>
          <w:sz w:val="24"/>
          <w:szCs w:val="24"/>
        </w:rPr>
        <w:t>2 raty, a dla ubezpieczeń komunikacyjnych płatna jednorazowo.</w:t>
      </w:r>
    </w:p>
    <w:p w:rsidR="00F70646" w:rsidRPr="000215D7" w:rsidRDefault="00F70646" w:rsidP="0092096F">
      <w:pPr>
        <w:pStyle w:val="Tekstpodstawowywcity"/>
        <w:numPr>
          <w:ilvl w:val="0"/>
          <w:numId w:val="11"/>
        </w:numPr>
        <w:tabs>
          <w:tab w:val="num" w:pos="426"/>
        </w:tabs>
        <w:spacing w:after="120"/>
        <w:ind w:left="0" w:firstLine="0"/>
        <w:jc w:val="both"/>
        <w:rPr>
          <w:sz w:val="24"/>
          <w:szCs w:val="24"/>
        </w:rPr>
      </w:pPr>
      <w:r w:rsidRPr="000215D7">
        <w:rPr>
          <w:sz w:val="24"/>
          <w:szCs w:val="24"/>
        </w:rPr>
        <w:t xml:space="preserve">Składki płacone będą </w:t>
      </w:r>
      <w:r w:rsidR="000215D7" w:rsidRPr="000215D7">
        <w:rPr>
          <w:sz w:val="24"/>
          <w:szCs w:val="24"/>
        </w:rPr>
        <w:t>półrocznie</w:t>
      </w:r>
      <w:r w:rsidRPr="000215D7">
        <w:rPr>
          <w:sz w:val="24"/>
          <w:szCs w:val="24"/>
        </w:rPr>
        <w:t xml:space="preserve"> z terminem płatności pierwszej raty przypadającym na</w:t>
      </w:r>
      <w:r w:rsidR="000215D7" w:rsidRPr="000215D7">
        <w:rPr>
          <w:sz w:val="24"/>
          <w:szCs w:val="24"/>
        </w:rPr>
        <w:t xml:space="preserve"> </w:t>
      </w:r>
      <w:r w:rsidRPr="000215D7">
        <w:rPr>
          <w:sz w:val="24"/>
          <w:szCs w:val="24"/>
        </w:rPr>
        <w:t>21 dzień od daty rozpoczęcia udzielania przez Ubezpieczyciela ochrony ubezpieczeniowej.</w:t>
      </w:r>
    </w:p>
    <w:p w:rsidR="00624AE3" w:rsidRPr="009518A7" w:rsidRDefault="00624AE3" w:rsidP="00624AE3">
      <w:pPr>
        <w:keepNext/>
        <w:spacing w:before="240" w:after="120"/>
        <w:jc w:val="center"/>
      </w:pPr>
      <w:r w:rsidRPr="009518A7">
        <w:t>§ 5</w:t>
      </w:r>
    </w:p>
    <w:p w:rsidR="00A12602" w:rsidRPr="009518A7" w:rsidRDefault="00A12602" w:rsidP="0092096F">
      <w:pPr>
        <w:numPr>
          <w:ilvl w:val="0"/>
          <w:numId w:val="25"/>
        </w:numPr>
        <w:tabs>
          <w:tab w:val="left" w:pos="284"/>
        </w:tabs>
        <w:spacing w:after="120"/>
        <w:ind w:left="0" w:firstLine="0"/>
        <w:jc w:val="both"/>
      </w:pPr>
      <w:r w:rsidRPr="009518A7">
        <w:t xml:space="preserve">Każdorazowo przy rozliczaniu składek i aktualizacji umów, obowiązywać będą </w:t>
      </w:r>
      <w:r>
        <w:t>OWU</w:t>
      </w:r>
      <w:r w:rsidRPr="009518A7">
        <w:t xml:space="preserve"> obowiązujące w dniu zawarcia umowy, z włączeniami zawartymi w umowie ubezpieczeniowej.</w:t>
      </w:r>
    </w:p>
    <w:p w:rsidR="00A12602" w:rsidRDefault="00A12602" w:rsidP="0092096F">
      <w:pPr>
        <w:numPr>
          <w:ilvl w:val="0"/>
          <w:numId w:val="25"/>
        </w:numPr>
        <w:tabs>
          <w:tab w:val="left" w:pos="284"/>
        </w:tabs>
        <w:spacing w:after="120"/>
        <w:ind w:left="0" w:firstLine="0"/>
        <w:jc w:val="both"/>
      </w:pPr>
      <w:r>
        <w:t>W czasie trwania niniejszej Umowy</w:t>
      </w:r>
      <w:r w:rsidRPr="009518A7">
        <w:t xml:space="preserve"> </w:t>
      </w:r>
      <w:r>
        <w:t xml:space="preserve">Generalnej </w:t>
      </w:r>
      <w:r w:rsidRPr="009518A7">
        <w:t>Ubezpieczyciel nie może podnosić</w:t>
      </w:r>
      <w:r>
        <w:t xml:space="preserve"> wysokości </w:t>
      </w:r>
      <w:r w:rsidRPr="009518A7">
        <w:t xml:space="preserve"> składek wynikających z aktualizacji </w:t>
      </w:r>
      <w:r>
        <w:t>stawek</w:t>
      </w:r>
      <w:r w:rsidRPr="009518A7">
        <w:t xml:space="preserve"> oraz zmieniać warunków ubezpieczenia.</w:t>
      </w:r>
    </w:p>
    <w:p w:rsidR="000215D7" w:rsidRDefault="000215D7" w:rsidP="000215D7">
      <w:pPr>
        <w:pStyle w:val="Tekstpodstawowywcity"/>
        <w:rPr>
          <w:color w:val="000000"/>
          <w:sz w:val="24"/>
          <w:szCs w:val="24"/>
        </w:rPr>
      </w:pPr>
    </w:p>
    <w:p w:rsidR="00CF12F7" w:rsidRDefault="00CF12F7" w:rsidP="000215D7">
      <w:pPr>
        <w:pStyle w:val="Tekstpodstawowywcit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§ 6</w:t>
      </w:r>
    </w:p>
    <w:p w:rsidR="00CF12F7" w:rsidRDefault="00CF12F7" w:rsidP="000215D7">
      <w:pPr>
        <w:pStyle w:val="Tekstpodstawowywcity"/>
        <w:jc w:val="both"/>
        <w:rPr>
          <w:color w:val="000000"/>
          <w:sz w:val="24"/>
          <w:szCs w:val="24"/>
        </w:rPr>
      </w:pPr>
    </w:p>
    <w:p w:rsidR="00351FBB" w:rsidRDefault="00351FBB" w:rsidP="000215D7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czasie trwania niniejszej Umowy Generalnej Ubezpieczający ma prawo do skontrolowania </w:t>
      </w:r>
      <w:r w:rsidR="007E3543">
        <w:rPr>
          <w:color w:val="000000"/>
          <w:sz w:val="24"/>
          <w:szCs w:val="24"/>
        </w:rPr>
        <w:t>Ubezpieczyciela</w:t>
      </w:r>
      <w:r>
        <w:rPr>
          <w:color w:val="000000"/>
          <w:sz w:val="24"/>
          <w:szCs w:val="24"/>
        </w:rPr>
        <w:t xml:space="preserve"> w zakresie zatrudnienia osób, o których mowa w art. 29 ust. 3a Ustawy wzywając go w terminie wskazanym przez Ubezpieczającego do przedłożenia do wglądu oświadczenia potwierdzającego, że pracownicy ci są zatrudnieni na umowę o pracę. </w:t>
      </w:r>
    </w:p>
    <w:p w:rsidR="00CF12F7" w:rsidRDefault="00CF12F7" w:rsidP="000215D7">
      <w:pPr>
        <w:spacing w:before="240" w:after="120"/>
        <w:jc w:val="center"/>
      </w:pPr>
    </w:p>
    <w:p w:rsidR="00F70646" w:rsidRPr="00BE4341" w:rsidRDefault="00F70646" w:rsidP="000215D7">
      <w:pPr>
        <w:spacing w:before="240" w:after="120"/>
        <w:jc w:val="center"/>
      </w:pPr>
      <w:r w:rsidRPr="00BE4341">
        <w:sym w:font="Times New Roman" w:char="00A7"/>
      </w:r>
      <w:r w:rsidR="00CF12F7">
        <w:t>7</w:t>
      </w:r>
    </w:p>
    <w:p w:rsidR="00351FBB" w:rsidRPr="00C357CD" w:rsidRDefault="00351FBB" w:rsidP="000215D7">
      <w:pPr>
        <w:tabs>
          <w:tab w:val="left" w:pos="284"/>
        </w:tabs>
        <w:spacing w:after="120"/>
        <w:jc w:val="both"/>
      </w:pPr>
      <w:r w:rsidRPr="00C357CD">
        <w:t>Strony zastrzegają sobie możliwość zmian warunków niniejszej Umowy Generalnej oraz umów ubezpieczenia w trakcie ich trwania zgodnie z art. 144 ust. 1 Ustawy.</w:t>
      </w:r>
    </w:p>
    <w:p w:rsidR="00795072" w:rsidRPr="000215D7" w:rsidRDefault="00795072" w:rsidP="000215D7">
      <w:pPr>
        <w:spacing w:before="240" w:after="120"/>
        <w:jc w:val="center"/>
      </w:pPr>
      <w:r w:rsidRPr="000215D7">
        <w:sym w:font="Times New Roman" w:char="00A7"/>
      </w:r>
      <w:r w:rsidR="000215D7" w:rsidRPr="000215D7">
        <w:t>8</w:t>
      </w:r>
    </w:p>
    <w:p w:rsidR="00351FBB" w:rsidRDefault="00351FBB" w:rsidP="000215D7">
      <w:pPr>
        <w:jc w:val="both"/>
      </w:pPr>
      <w:r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:rsidR="00351FBB" w:rsidRDefault="00351FBB" w:rsidP="000215D7">
      <w:pPr>
        <w:jc w:val="both"/>
      </w:pPr>
      <w:r>
        <w:t xml:space="preserve">2.Strony niniejszej Umowy Generalnej przetwarzać będą również dane osobowe wskazane wyżej w celu wypełnienia obowiązków prawnych wynikających z przepisów prawa – na podstawie art. 6 ust. 1 </w:t>
      </w:r>
      <w:proofErr w:type="spellStart"/>
      <w:r>
        <w:t>lit.c</w:t>
      </w:r>
      <w:proofErr w:type="spellEnd"/>
      <w:r>
        <w:t xml:space="preserve"> RODO.</w:t>
      </w:r>
    </w:p>
    <w:p w:rsidR="00F70646" w:rsidRPr="00BE4341" w:rsidRDefault="00F70646" w:rsidP="000215D7">
      <w:pPr>
        <w:spacing w:before="240" w:after="120"/>
        <w:jc w:val="center"/>
      </w:pPr>
      <w:r w:rsidRPr="00BE4341">
        <w:sym w:font="Times New Roman" w:char="00A7"/>
      </w:r>
      <w:r w:rsidR="000215D7">
        <w:t>9</w:t>
      </w:r>
    </w:p>
    <w:p w:rsidR="007D40B4" w:rsidRDefault="007D40B4" w:rsidP="000215D7">
      <w:pPr>
        <w:spacing w:before="240" w:after="120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t xml:space="preserve">W sprawach nieuregulowanych niniejszą Umową Generalną mają zastosowanie odpowiednie przepisy ustawy z dnia 23 kwietnia 1964 r. </w:t>
      </w:r>
      <w:r w:rsidR="00461513">
        <w:rPr>
          <w:rFonts w:eastAsia="Calibri"/>
          <w:lang w:eastAsia="en-US"/>
        </w:rPr>
        <w:t>k</w:t>
      </w:r>
      <w:r>
        <w:rPr>
          <w:rFonts w:eastAsia="Calibri"/>
          <w:lang w:eastAsia="en-US"/>
        </w:rPr>
        <w:t xml:space="preserve">odeks </w:t>
      </w:r>
      <w:r w:rsidR="00461513">
        <w:rPr>
          <w:rFonts w:eastAsia="Calibri"/>
          <w:lang w:eastAsia="en-US"/>
        </w:rPr>
        <w:t>c</w:t>
      </w:r>
      <w:r>
        <w:rPr>
          <w:rFonts w:eastAsia="Calibri"/>
          <w:lang w:eastAsia="en-US"/>
        </w:rPr>
        <w:t>ywilny (</w:t>
      </w:r>
      <w:r w:rsidR="00461513">
        <w:t>Dz.U. z 2019 r. poz. 1145 z późn. zm.</w:t>
      </w:r>
      <w:r>
        <w:rPr>
          <w:rFonts w:eastAsia="Calibri"/>
          <w:lang w:eastAsia="en-US"/>
        </w:rPr>
        <w:t xml:space="preserve">) w tym w szczególności </w:t>
      </w:r>
      <w:r w:rsidR="009B6676">
        <w:rPr>
          <w:rFonts w:eastAsia="Calibri"/>
          <w:lang w:eastAsia="en-US"/>
        </w:rPr>
        <w:t>przepisy</w:t>
      </w:r>
      <w:r>
        <w:rPr>
          <w:rFonts w:eastAsia="Calibri"/>
          <w:lang w:eastAsia="en-US"/>
        </w:rPr>
        <w:t xml:space="preserve"> dotyczące umów ubezpieczenia (</w:t>
      </w:r>
      <w:r>
        <w:t xml:space="preserve">tytuł XXVII </w:t>
      </w:r>
      <w:r w:rsidR="00461513">
        <w:t>k</w:t>
      </w:r>
      <w:r>
        <w:t xml:space="preserve">odeksu </w:t>
      </w:r>
      <w:r w:rsidR="00461513">
        <w:t>c</w:t>
      </w:r>
      <w:r>
        <w:t>ywilnego)</w:t>
      </w:r>
      <w:r>
        <w:rPr>
          <w:rFonts w:eastAsia="Calibri"/>
          <w:lang w:eastAsia="en-US"/>
        </w:rPr>
        <w:t xml:space="preserve">, ustawy z dnia 11 września 2015 r. o działalności ubezpieczeniowej </w:t>
      </w:r>
      <w:r>
        <w:rPr>
          <w:rFonts w:eastAsia="Calibri"/>
          <w:lang w:eastAsia="en-US"/>
        </w:rPr>
        <w:br/>
        <w:t>i reasekuracyjnej (</w:t>
      </w:r>
      <w:r w:rsidR="0070280C">
        <w:t>Dz.U. z 2020 r. poz. 895 z późn. zm.</w:t>
      </w:r>
      <w:r>
        <w:rPr>
          <w:rFonts w:eastAsia="Calibri"/>
          <w:lang w:eastAsia="en-US"/>
        </w:rPr>
        <w:t>), ustawy z dnia 22 maja 2003 r. o ubezpieczeniach obowiązkowych, Ubezpieczeniowym Funduszu Gwarancyjnym i Polskim Biurze Ubezpieczycieli Komunikacyjnych (</w:t>
      </w:r>
      <w:r w:rsidR="000165A9">
        <w:rPr>
          <w:lang w:eastAsia="en-US"/>
        </w:rPr>
        <w:t>Dz.U. z 2019 r. poz. 2214 z późn. zm.</w:t>
      </w:r>
      <w:r>
        <w:rPr>
          <w:rFonts w:eastAsia="Calibri"/>
          <w:lang w:eastAsia="en-US"/>
        </w:rPr>
        <w:t xml:space="preserve">), ustawy z dnia </w:t>
      </w:r>
      <w:r w:rsidRPr="000215D7">
        <w:rPr>
          <w:rFonts w:eastAsia="Calibri"/>
          <w:lang w:eastAsia="en-US"/>
        </w:rPr>
        <w:t>15 grudnia 2017 r. o dystrybucji ubezpieczeń (</w:t>
      </w:r>
      <w:r w:rsidR="005A3AF2" w:rsidRPr="000215D7">
        <w:rPr>
          <w:lang w:eastAsia="en-US"/>
        </w:rPr>
        <w:t>Dz.U. z 2019 r. poz. 1881 z późn. zm.</w:t>
      </w:r>
      <w:r w:rsidRPr="000215D7">
        <w:rPr>
          <w:rFonts w:eastAsia="Calibri"/>
          <w:lang w:eastAsia="en-US"/>
        </w:rPr>
        <w:t xml:space="preserve">) oraz Ustawy, a także dokumentacja postępowania o udzielenie zamówienia publicznego - znak sprawy SIWZ Nr </w:t>
      </w:r>
      <w:r w:rsidR="000215D7" w:rsidRPr="000215D7">
        <w:rPr>
          <w:rFonts w:eastAsia="Calibri"/>
          <w:lang w:eastAsia="en-US"/>
        </w:rPr>
        <w:t>237/2020/N/KRAKÓW</w:t>
      </w:r>
    </w:p>
    <w:p w:rsidR="00F70646" w:rsidRPr="00BE4341" w:rsidRDefault="00F70646" w:rsidP="000215D7">
      <w:pPr>
        <w:spacing w:before="240" w:after="120"/>
        <w:jc w:val="center"/>
      </w:pPr>
      <w:r w:rsidRPr="00BE4341">
        <w:sym w:font="Times New Roman" w:char="00A7"/>
      </w:r>
      <w:r w:rsidR="000215D7">
        <w:t>10</w:t>
      </w:r>
    </w:p>
    <w:p w:rsidR="00C357CD" w:rsidRPr="009518A7" w:rsidRDefault="00C357CD" w:rsidP="000215D7">
      <w:pPr>
        <w:jc w:val="both"/>
      </w:pPr>
      <w:r w:rsidRPr="009518A7">
        <w:t xml:space="preserve">Wszelkie zmiany warunków niniejszej Umowy Generalnej oraz umów ubezpieczenia </w:t>
      </w:r>
      <w:r>
        <w:t xml:space="preserve">zawartych w jej ramach </w:t>
      </w:r>
      <w:r w:rsidRPr="009518A7">
        <w:t>wymagają formy pisemnej pod rygorem nieważności.</w:t>
      </w:r>
    </w:p>
    <w:p w:rsidR="00F70646" w:rsidRPr="00BE4341" w:rsidRDefault="00F70646" w:rsidP="000215D7">
      <w:pPr>
        <w:spacing w:before="240" w:after="120"/>
        <w:jc w:val="center"/>
      </w:pPr>
      <w:r w:rsidRPr="00BE4341">
        <w:sym w:font="Times New Roman" w:char="00A7"/>
      </w:r>
      <w:r w:rsidR="00D15420">
        <w:t>1</w:t>
      </w:r>
      <w:r w:rsidR="000215D7">
        <w:t>1</w:t>
      </w:r>
    </w:p>
    <w:p w:rsidR="00C357CD" w:rsidRPr="009518A7" w:rsidRDefault="00C357CD" w:rsidP="00C357CD">
      <w:pPr>
        <w:jc w:val="both"/>
      </w:pPr>
      <w:r w:rsidRPr="009518A7">
        <w:t xml:space="preserve">Spory wynikające z niniejszej </w:t>
      </w:r>
      <w:r>
        <w:t>U</w:t>
      </w:r>
      <w:r w:rsidRPr="009518A7">
        <w:t xml:space="preserve">mowy </w:t>
      </w:r>
      <w:r>
        <w:t xml:space="preserve">Generalnej </w:t>
      </w:r>
      <w:r w:rsidRPr="009518A7">
        <w:t>rozstrzygane będą przez sąd właściwy dla siedziby Ubezpieczającego.</w:t>
      </w:r>
    </w:p>
    <w:p w:rsidR="00F70646" w:rsidRPr="00BE4341" w:rsidRDefault="00F70646" w:rsidP="00106525">
      <w:pPr>
        <w:keepNext/>
        <w:spacing w:before="240" w:after="120"/>
        <w:jc w:val="center"/>
      </w:pPr>
      <w:r w:rsidRPr="00BE4341">
        <w:sym w:font="Times New Roman" w:char="00A7"/>
      </w:r>
      <w:r w:rsidR="00624AE3">
        <w:t>1</w:t>
      </w:r>
      <w:r w:rsidR="000215D7">
        <w:t>2</w:t>
      </w:r>
    </w:p>
    <w:p w:rsidR="00F70646" w:rsidRDefault="00F70646" w:rsidP="00106525">
      <w:pPr>
        <w:spacing w:after="120"/>
        <w:jc w:val="both"/>
      </w:pPr>
      <w:r w:rsidRPr="009518A7">
        <w:t>Umowę sporządzono w trzech jednobrzmiących egzemplarzach, dwa egzemplarze dla Ubezpieczającego, jeden dla Ubezpieczyciela.</w:t>
      </w:r>
    </w:p>
    <w:p w:rsidR="00F70646" w:rsidRDefault="00F70646" w:rsidP="00106525">
      <w:pPr>
        <w:spacing w:after="120"/>
        <w:jc w:val="both"/>
      </w:pPr>
    </w:p>
    <w:p w:rsidR="00F70646" w:rsidRDefault="00F70646" w:rsidP="00106525">
      <w:pPr>
        <w:spacing w:after="120"/>
        <w:jc w:val="both"/>
      </w:pP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F70646">
        <w:tc>
          <w:tcPr>
            <w:tcW w:w="3070" w:type="dxa"/>
          </w:tcPr>
          <w:p w:rsidR="00F70646" w:rsidRPr="009C202B" w:rsidRDefault="00F70646" w:rsidP="00795072">
            <w:pPr>
              <w:keepNext/>
              <w:spacing w:before="600"/>
            </w:pPr>
            <w:r w:rsidRPr="009C202B">
              <w:t>……………………….</w:t>
            </w:r>
          </w:p>
        </w:tc>
        <w:tc>
          <w:tcPr>
            <w:tcW w:w="3071" w:type="dxa"/>
          </w:tcPr>
          <w:p w:rsidR="00F70646" w:rsidRPr="009C202B" w:rsidRDefault="00F70646" w:rsidP="00480BB0">
            <w:pPr>
              <w:keepNext/>
              <w:spacing w:before="600"/>
            </w:pPr>
          </w:p>
        </w:tc>
        <w:tc>
          <w:tcPr>
            <w:tcW w:w="3071" w:type="dxa"/>
          </w:tcPr>
          <w:p w:rsidR="00F70646" w:rsidRPr="009C202B" w:rsidRDefault="00F70646" w:rsidP="00480BB0">
            <w:pPr>
              <w:keepNext/>
              <w:spacing w:before="600"/>
              <w:jc w:val="center"/>
            </w:pPr>
            <w:r w:rsidRPr="009C202B">
              <w:t>……………………….</w:t>
            </w:r>
          </w:p>
        </w:tc>
      </w:tr>
      <w:tr w:rsidR="00F70646">
        <w:tc>
          <w:tcPr>
            <w:tcW w:w="3070" w:type="dxa"/>
          </w:tcPr>
          <w:p w:rsidR="00F70646" w:rsidRPr="009C202B" w:rsidRDefault="00F70646" w:rsidP="00480BB0">
            <w:pPr>
              <w:jc w:val="center"/>
            </w:pPr>
            <w:r w:rsidRPr="009C202B">
              <w:t>Ubezpieczyciel</w:t>
            </w:r>
          </w:p>
        </w:tc>
        <w:tc>
          <w:tcPr>
            <w:tcW w:w="3071" w:type="dxa"/>
          </w:tcPr>
          <w:p w:rsidR="00F70646" w:rsidRPr="009C202B" w:rsidRDefault="00F70646" w:rsidP="00480BB0"/>
        </w:tc>
        <w:tc>
          <w:tcPr>
            <w:tcW w:w="3071" w:type="dxa"/>
          </w:tcPr>
          <w:p w:rsidR="00F70646" w:rsidRPr="009C202B" w:rsidRDefault="00F70646" w:rsidP="00480BB0">
            <w:pPr>
              <w:jc w:val="center"/>
            </w:pPr>
            <w:r w:rsidRPr="009C202B">
              <w:t>Ubezpieczający</w:t>
            </w:r>
          </w:p>
        </w:tc>
      </w:tr>
    </w:tbl>
    <w:p w:rsidR="00995D0C" w:rsidRDefault="004D2850" w:rsidP="004D2850">
      <w:r>
        <w:t xml:space="preserve"> </w:t>
      </w:r>
    </w:p>
    <w:p w:rsidR="00995D0C" w:rsidRDefault="00995D0C" w:rsidP="00DC5CA5"/>
    <w:sectPr w:rsidR="00995D0C" w:rsidSect="009563A2">
      <w:headerReference w:type="default" r:id="rId8"/>
      <w:footerReference w:type="default" r:id="rId9"/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54B919C" w15:done="0"/>
  <w15:commentEx w15:paraId="0F1DD156" w15:done="0"/>
  <w15:commentEx w15:paraId="05F4848C" w15:done="0"/>
  <w15:commentEx w15:paraId="108D9A19" w15:done="0"/>
  <w15:commentEx w15:paraId="235D5D24" w15:done="0"/>
  <w15:commentEx w15:paraId="4FCB006C" w15:done="0"/>
  <w15:commentEx w15:paraId="39DC20FA" w15:done="0"/>
  <w15:commentEx w15:paraId="4CE9E652" w15:done="0"/>
  <w15:commentEx w15:paraId="4435A6EA" w15:done="0"/>
  <w15:commentEx w15:paraId="595131A7" w15:done="0"/>
  <w15:commentEx w15:paraId="1AEABAEC" w15:done="0"/>
  <w15:commentEx w15:paraId="3A11AEC0" w15:done="0"/>
  <w15:commentEx w15:paraId="5369CC5F" w15:done="0"/>
  <w15:commentEx w15:paraId="1CD24370" w15:done="0"/>
  <w15:commentEx w15:paraId="4971DAE1" w15:done="0"/>
  <w15:commentEx w15:paraId="2FE6D69C" w15:done="0"/>
  <w15:commentEx w15:paraId="45C3F597" w15:done="0"/>
  <w15:commentEx w15:paraId="09B1704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4B919C" w16cid:durableId="22D262F9"/>
  <w16cid:commentId w16cid:paraId="0F1DD156" w16cid:durableId="22D262FA"/>
  <w16cid:commentId w16cid:paraId="05F4848C" w16cid:durableId="22D262FB"/>
  <w16cid:commentId w16cid:paraId="108D9A19" w16cid:durableId="22D262FC"/>
  <w16cid:commentId w16cid:paraId="235D5D24" w16cid:durableId="22D262FD"/>
  <w16cid:commentId w16cid:paraId="4FCB006C" w16cid:durableId="22D262FE"/>
  <w16cid:commentId w16cid:paraId="39DC20FA" w16cid:durableId="22D262FF"/>
  <w16cid:commentId w16cid:paraId="4CE9E652" w16cid:durableId="22D26300"/>
  <w16cid:commentId w16cid:paraId="4435A6EA" w16cid:durableId="22D26301"/>
  <w16cid:commentId w16cid:paraId="595131A7" w16cid:durableId="22D26302"/>
  <w16cid:commentId w16cid:paraId="1AEABAEC" w16cid:durableId="22D26303"/>
  <w16cid:commentId w16cid:paraId="3A11AEC0" w16cid:durableId="22D26304"/>
  <w16cid:commentId w16cid:paraId="5369CC5F" w16cid:durableId="22D26305"/>
  <w16cid:commentId w16cid:paraId="1CD24370" w16cid:durableId="22D26306"/>
  <w16cid:commentId w16cid:paraId="4971DAE1" w16cid:durableId="22D26307"/>
  <w16cid:commentId w16cid:paraId="2FE6D69C" w16cid:durableId="22D26308"/>
  <w16cid:commentId w16cid:paraId="45C3F597" w16cid:durableId="22D26309"/>
  <w16cid:commentId w16cid:paraId="09B1704F" w16cid:durableId="22D2630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E04" w:rsidRDefault="00DA1E04">
      <w:r>
        <w:separator/>
      </w:r>
    </w:p>
  </w:endnote>
  <w:endnote w:type="continuationSeparator" w:id="0">
    <w:p w:rsidR="00DA1E04" w:rsidRDefault="00DA1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34" w:rsidRDefault="002B54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E04" w:rsidRDefault="00DA1E04">
      <w:r>
        <w:separator/>
      </w:r>
    </w:p>
  </w:footnote>
  <w:footnote w:type="continuationSeparator" w:id="0">
    <w:p w:rsidR="00DA1E04" w:rsidRDefault="00DA1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34" w:rsidRDefault="002B54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07AB9"/>
    <w:multiLevelType w:val="hybridMultilevel"/>
    <w:tmpl w:val="EF6A4DF8"/>
    <w:lvl w:ilvl="0" w:tplc="958CA1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33BA8"/>
    <w:multiLevelType w:val="singleLevel"/>
    <w:tmpl w:val="8A86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AB160C5"/>
    <w:multiLevelType w:val="hybridMultilevel"/>
    <w:tmpl w:val="7552299A"/>
    <w:lvl w:ilvl="0" w:tplc="D548E6C0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173A3DF2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E7456"/>
    <w:multiLevelType w:val="hybridMultilevel"/>
    <w:tmpl w:val="0EFAE3B6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D0755"/>
    <w:multiLevelType w:val="hybridMultilevel"/>
    <w:tmpl w:val="E4263240"/>
    <w:lvl w:ilvl="0" w:tplc="850C9E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14D7D"/>
    <w:multiLevelType w:val="multilevel"/>
    <w:tmpl w:val="131C904E"/>
    <w:lvl w:ilvl="0">
      <w:start w:val="5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F177808"/>
    <w:multiLevelType w:val="hybridMultilevel"/>
    <w:tmpl w:val="499E97FE"/>
    <w:lvl w:ilvl="0" w:tplc="72F6A024">
      <w:start w:val="1"/>
      <w:numFmt w:val="upperRoman"/>
      <w:lvlText w:val="%1."/>
      <w:lvlJc w:val="right"/>
      <w:pPr>
        <w:ind w:left="360" w:hanging="360"/>
      </w:pPr>
      <w:rPr>
        <w:strike w:val="0"/>
      </w:rPr>
    </w:lvl>
    <w:lvl w:ilvl="1" w:tplc="11147D2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BD012E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65CA4"/>
    <w:multiLevelType w:val="hybridMultilevel"/>
    <w:tmpl w:val="73E0E56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38345951"/>
    <w:multiLevelType w:val="hybridMultilevel"/>
    <w:tmpl w:val="75C20818"/>
    <w:lvl w:ilvl="0" w:tplc="2D2EC8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37E70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34C5A"/>
    <w:multiLevelType w:val="hybridMultilevel"/>
    <w:tmpl w:val="F80208FC"/>
    <w:lvl w:ilvl="0" w:tplc="FA82F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8359F"/>
    <w:multiLevelType w:val="hybridMultilevel"/>
    <w:tmpl w:val="E5F236C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4D37797A"/>
    <w:multiLevelType w:val="multilevel"/>
    <w:tmpl w:val="37CC1BE6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20">
    <w:nsid w:val="4F650AF8"/>
    <w:multiLevelType w:val="hybridMultilevel"/>
    <w:tmpl w:val="034267D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2141875"/>
    <w:multiLevelType w:val="hybridMultilevel"/>
    <w:tmpl w:val="1BD412AC"/>
    <w:lvl w:ilvl="0" w:tplc="03F405EC">
      <w:start w:val="9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D46F9C4">
      <w:start w:val="1"/>
      <w:numFmt w:val="decimal"/>
      <w:lvlText w:val="%3.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B5D0B"/>
    <w:multiLevelType w:val="hybridMultilevel"/>
    <w:tmpl w:val="FC76FC50"/>
    <w:lvl w:ilvl="0" w:tplc="C9E046F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FE8731C">
      <w:start w:val="2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984B01"/>
    <w:multiLevelType w:val="hybridMultilevel"/>
    <w:tmpl w:val="3E0CA2D2"/>
    <w:lvl w:ilvl="0" w:tplc="FA82F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6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5324D"/>
    <w:multiLevelType w:val="hybridMultilevel"/>
    <w:tmpl w:val="C97C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A59EB"/>
    <w:multiLevelType w:val="hybridMultilevel"/>
    <w:tmpl w:val="9B9051A0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066DEE"/>
    <w:multiLevelType w:val="hybridMultilevel"/>
    <w:tmpl w:val="291A4CF8"/>
    <w:lvl w:ilvl="0" w:tplc="2398FA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E2675B"/>
    <w:multiLevelType w:val="hybridMultilevel"/>
    <w:tmpl w:val="C882D3E8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  <w:lvlOverride w:ilvl="0">
      <w:startOverride w:val="1"/>
    </w:lvlOverride>
  </w:num>
  <w:num w:numId="3">
    <w:abstractNumId w:val="23"/>
  </w:num>
  <w:num w:numId="4">
    <w:abstractNumId w:val="25"/>
  </w:num>
  <w:num w:numId="5">
    <w:abstractNumId w:val="12"/>
  </w:num>
  <w:num w:numId="6">
    <w:abstractNumId w:val="1"/>
  </w:num>
  <w:num w:numId="7">
    <w:abstractNumId w:val="29"/>
  </w:num>
  <w:num w:numId="8">
    <w:abstractNumId w:val="17"/>
  </w:num>
  <w:num w:numId="9">
    <w:abstractNumId w:val="7"/>
  </w:num>
  <w:num w:numId="10">
    <w:abstractNumId w:val="5"/>
  </w:num>
  <w:num w:numId="11">
    <w:abstractNumId w:val="28"/>
  </w:num>
  <w:num w:numId="12">
    <w:abstractNumId w:val="14"/>
  </w:num>
  <w:num w:numId="13">
    <w:abstractNumId w:val="9"/>
  </w:num>
  <w:num w:numId="14">
    <w:abstractNumId w:val="16"/>
  </w:num>
  <w:num w:numId="15">
    <w:abstractNumId w:val="30"/>
  </w:num>
  <w:num w:numId="16">
    <w:abstractNumId w:val="2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8"/>
  </w:num>
  <w:num w:numId="20">
    <w:abstractNumId w:val="3"/>
  </w:num>
  <w:num w:numId="21">
    <w:abstractNumId w:val="27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13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5"/>
  </w:num>
  <w:num w:numId="30">
    <w:abstractNumId w:val="11"/>
  </w:num>
  <w:num w:numId="31">
    <w:abstractNumId w:val="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3825D7"/>
    <w:rsid w:val="0000065E"/>
    <w:rsid w:val="00002597"/>
    <w:rsid w:val="00003FD8"/>
    <w:rsid w:val="0000405E"/>
    <w:rsid w:val="00004E9D"/>
    <w:rsid w:val="00007A2F"/>
    <w:rsid w:val="00011A9C"/>
    <w:rsid w:val="000121B9"/>
    <w:rsid w:val="00012564"/>
    <w:rsid w:val="0001641A"/>
    <w:rsid w:val="000165A9"/>
    <w:rsid w:val="00017196"/>
    <w:rsid w:val="0002129D"/>
    <w:rsid w:val="000215D7"/>
    <w:rsid w:val="0002181B"/>
    <w:rsid w:val="00021CDF"/>
    <w:rsid w:val="000234BF"/>
    <w:rsid w:val="00025E91"/>
    <w:rsid w:val="000271D7"/>
    <w:rsid w:val="00030FDF"/>
    <w:rsid w:val="000339E1"/>
    <w:rsid w:val="00034BB4"/>
    <w:rsid w:val="00034CF3"/>
    <w:rsid w:val="00035AF5"/>
    <w:rsid w:val="00036BEE"/>
    <w:rsid w:val="000377F9"/>
    <w:rsid w:val="00040600"/>
    <w:rsid w:val="00041F43"/>
    <w:rsid w:val="00042E48"/>
    <w:rsid w:val="00042F25"/>
    <w:rsid w:val="00044257"/>
    <w:rsid w:val="00044771"/>
    <w:rsid w:val="000448BC"/>
    <w:rsid w:val="00047119"/>
    <w:rsid w:val="0004759B"/>
    <w:rsid w:val="00051BDC"/>
    <w:rsid w:val="00052094"/>
    <w:rsid w:val="000526E9"/>
    <w:rsid w:val="00054456"/>
    <w:rsid w:val="00056527"/>
    <w:rsid w:val="00060628"/>
    <w:rsid w:val="00061CE0"/>
    <w:rsid w:val="00062E03"/>
    <w:rsid w:val="0006669F"/>
    <w:rsid w:val="00067644"/>
    <w:rsid w:val="00067983"/>
    <w:rsid w:val="00071D0E"/>
    <w:rsid w:val="00073388"/>
    <w:rsid w:val="000745FC"/>
    <w:rsid w:val="0007483A"/>
    <w:rsid w:val="00075FB9"/>
    <w:rsid w:val="00076CBC"/>
    <w:rsid w:val="000812AF"/>
    <w:rsid w:val="00083879"/>
    <w:rsid w:val="00086004"/>
    <w:rsid w:val="00087438"/>
    <w:rsid w:val="000909F1"/>
    <w:rsid w:val="0009101D"/>
    <w:rsid w:val="000929EB"/>
    <w:rsid w:val="000A3959"/>
    <w:rsid w:val="000A7D69"/>
    <w:rsid w:val="000A7FA3"/>
    <w:rsid w:val="000B102D"/>
    <w:rsid w:val="000B516F"/>
    <w:rsid w:val="000B5C80"/>
    <w:rsid w:val="000B6061"/>
    <w:rsid w:val="000C1EBA"/>
    <w:rsid w:val="000C3829"/>
    <w:rsid w:val="000C3C8B"/>
    <w:rsid w:val="000C44AB"/>
    <w:rsid w:val="000C67DA"/>
    <w:rsid w:val="000C68FF"/>
    <w:rsid w:val="000D22B4"/>
    <w:rsid w:val="000D4438"/>
    <w:rsid w:val="000D6D5A"/>
    <w:rsid w:val="000E0A5F"/>
    <w:rsid w:val="000E13D4"/>
    <w:rsid w:val="000E2CCA"/>
    <w:rsid w:val="000E36ED"/>
    <w:rsid w:val="000E38CE"/>
    <w:rsid w:val="000E3CC5"/>
    <w:rsid w:val="000E756D"/>
    <w:rsid w:val="000F087C"/>
    <w:rsid w:val="000F2B15"/>
    <w:rsid w:val="000F4D9D"/>
    <w:rsid w:val="000F4E1C"/>
    <w:rsid w:val="000F7AD3"/>
    <w:rsid w:val="001015D2"/>
    <w:rsid w:val="00104A55"/>
    <w:rsid w:val="001056D5"/>
    <w:rsid w:val="00105BB7"/>
    <w:rsid w:val="00106525"/>
    <w:rsid w:val="001072A5"/>
    <w:rsid w:val="00107696"/>
    <w:rsid w:val="00110FD6"/>
    <w:rsid w:val="001156B1"/>
    <w:rsid w:val="00115A6C"/>
    <w:rsid w:val="0011632D"/>
    <w:rsid w:val="00117280"/>
    <w:rsid w:val="0012049B"/>
    <w:rsid w:val="001221A6"/>
    <w:rsid w:val="00122AA1"/>
    <w:rsid w:val="00122B99"/>
    <w:rsid w:val="001237E6"/>
    <w:rsid w:val="001240FC"/>
    <w:rsid w:val="0012506B"/>
    <w:rsid w:val="00125789"/>
    <w:rsid w:val="00126D91"/>
    <w:rsid w:val="00131653"/>
    <w:rsid w:val="00134662"/>
    <w:rsid w:val="00136B42"/>
    <w:rsid w:val="001372ED"/>
    <w:rsid w:val="00140655"/>
    <w:rsid w:val="001414F0"/>
    <w:rsid w:val="001419A6"/>
    <w:rsid w:val="00143CB8"/>
    <w:rsid w:val="0014425B"/>
    <w:rsid w:val="0014508D"/>
    <w:rsid w:val="0014526A"/>
    <w:rsid w:val="00145B77"/>
    <w:rsid w:val="00154F35"/>
    <w:rsid w:val="001550AB"/>
    <w:rsid w:val="0016099C"/>
    <w:rsid w:val="00160CE5"/>
    <w:rsid w:val="00165654"/>
    <w:rsid w:val="001677F0"/>
    <w:rsid w:val="00167BE1"/>
    <w:rsid w:val="00171F4D"/>
    <w:rsid w:val="00172DCC"/>
    <w:rsid w:val="00172F60"/>
    <w:rsid w:val="00173496"/>
    <w:rsid w:val="001736DB"/>
    <w:rsid w:val="00173A7B"/>
    <w:rsid w:val="001744FA"/>
    <w:rsid w:val="00176DC6"/>
    <w:rsid w:val="00176F1C"/>
    <w:rsid w:val="001771BF"/>
    <w:rsid w:val="00181B55"/>
    <w:rsid w:val="001825CA"/>
    <w:rsid w:val="00183DBF"/>
    <w:rsid w:val="001846C7"/>
    <w:rsid w:val="00184A8F"/>
    <w:rsid w:val="0018569C"/>
    <w:rsid w:val="00197DAF"/>
    <w:rsid w:val="001A07C8"/>
    <w:rsid w:val="001A2E25"/>
    <w:rsid w:val="001A372F"/>
    <w:rsid w:val="001A7786"/>
    <w:rsid w:val="001B17A8"/>
    <w:rsid w:val="001B1B62"/>
    <w:rsid w:val="001B2020"/>
    <w:rsid w:val="001B21AA"/>
    <w:rsid w:val="001B39DD"/>
    <w:rsid w:val="001B4114"/>
    <w:rsid w:val="001B57DF"/>
    <w:rsid w:val="001C0AE6"/>
    <w:rsid w:val="001C0DEC"/>
    <w:rsid w:val="001C1112"/>
    <w:rsid w:val="001C3851"/>
    <w:rsid w:val="001C5501"/>
    <w:rsid w:val="001C6D55"/>
    <w:rsid w:val="001C731D"/>
    <w:rsid w:val="001D0D98"/>
    <w:rsid w:val="001D19F0"/>
    <w:rsid w:val="001D31F8"/>
    <w:rsid w:val="001D6459"/>
    <w:rsid w:val="001E03AC"/>
    <w:rsid w:val="001E0E0F"/>
    <w:rsid w:val="001E2E5B"/>
    <w:rsid w:val="001E54DC"/>
    <w:rsid w:val="001E5F6E"/>
    <w:rsid w:val="001E6245"/>
    <w:rsid w:val="001F0B72"/>
    <w:rsid w:val="001F1610"/>
    <w:rsid w:val="001F4835"/>
    <w:rsid w:val="0020480D"/>
    <w:rsid w:val="002055FF"/>
    <w:rsid w:val="00207858"/>
    <w:rsid w:val="00207985"/>
    <w:rsid w:val="00211F67"/>
    <w:rsid w:val="0021339E"/>
    <w:rsid w:val="00214E68"/>
    <w:rsid w:val="0021518E"/>
    <w:rsid w:val="00215D8A"/>
    <w:rsid w:val="00223D70"/>
    <w:rsid w:val="00223DF9"/>
    <w:rsid w:val="0022578B"/>
    <w:rsid w:val="00225812"/>
    <w:rsid w:val="002273FA"/>
    <w:rsid w:val="00227F05"/>
    <w:rsid w:val="00234E2F"/>
    <w:rsid w:val="002359D5"/>
    <w:rsid w:val="002409EA"/>
    <w:rsid w:val="002465C0"/>
    <w:rsid w:val="00254432"/>
    <w:rsid w:val="002602E6"/>
    <w:rsid w:val="002623CE"/>
    <w:rsid w:val="00263920"/>
    <w:rsid w:val="00265AAF"/>
    <w:rsid w:val="002660FD"/>
    <w:rsid w:val="002662CC"/>
    <w:rsid w:val="0026688B"/>
    <w:rsid w:val="00270D40"/>
    <w:rsid w:val="00271C52"/>
    <w:rsid w:val="00274863"/>
    <w:rsid w:val="00276AD0"/>
    <w:rsid w:val="002808A9"/>
    <w:rsid w:val="00282B93"/>
    <w:rsid w:val="00282FB5"/>
    <w:rsid w:val="002831F7"/>
    <w:rsid w:val="002832BA"/>
    <w:rsid w:val="0028391C"/>
    <w:rsid w:val="00286080"/>
    <w:rsid w:val="00291F1D"/>
    <w:rsid w:val="00294445"/>
    <w:rsid w:val="0029639A"/>
    <w:rsid w:val="00296C76"/>
    <w:rsid w:val="00297157"/>
    <w:rsid w:val="002971E3"/>
    <w:rsid w:val="002A19DF"/>
    <w:rsid w:val="002A256F"/>
    <w:rsid w:val="002A4961"/>
    <w:rsid w:val="002A4B60"/>
    <w:rsid w:val="002A686A"/>
    <w:rsid w:val="002B04E0"/>
    <w:rsid w:val="002B0544"/>
    <w:rsid w:val="002B05E5"/>
    <w:rsid w:val="002B37CD"/>
    <w:rsid w:val="002B5434"/>
    <w:rsid w:val="002B61CE"/>
    <w:rsid w:val="002C0D9B"/>
    <w:rsid w:val="002C2269"/>
    <w:rsid w:val="002C2F0D"/>
    <w:rsid w:val="002C4FFE"/>
    <w:rsid w:val="002C763B"/>
    <w:rsid w:val="002D0B9B"/>
    <w:rsid w:val="002D0CA1"/>
    <w:rsid w:val="002D489B"/>
    <w:rsid w:val="002D4FDE"/>
    <w:rsid w:val="002E2D7C"/>
    <w:rsid w:val="002E2DCF"/>
    <w:rsid w:val="002E4400"/>
    <w:rsid w:val="002E525F"/>
    <w:rsid w:val="002E5F7B"/>
    <w:rsid w:val="002F1ED2"/>
    <w:rsid w:val="002F2266"/>
    <w:rsid w:val="002F24E8"/>
    <w:rsid w:val="002F6C21"/>
    <w:rsid w:val="00300936"/>
    <w:rsid w:val="00301121"/>
    <w:rsid w:val="00301EA8"/>
    <w:rsid w:val="003025CE"/>
    <w:rsid w:val="00303E1B"/>
    <w:rsid w:val="00306B96"/>
    <w:rsid w:val="00314D7F"/>
    <w:rsid w:val="00315DE2"/>
    <w:rsid w:val="00316CF8"/>
    <w:rsid w:val="00317B3F"/>
    <w:rsid w:val="0032160F"/>
    <w:rsid w:val="00321F76"/>
    <w:rsid w:val="003221ED"/>
    <w:rsid w:val="0032289E"/>
    <w:rsid w:val="00323155"/>
    <w:rsid w:val="0032458F"/>
    <w:rsid w:val="00324BA5"/>
    <w:rsid w:val="00327345"/>
    <w:rsid w:val="00327733"/>
    <w:rsid w:val="00327B76"/>
    <w:rsid w:val="0033086E"/>
    <w:rsid w:val="00332469"/>
    <w:rsid w:val="003348EF"/>
    <w:rsid w:val="00334D4A"/>
    <w:rsid w:val="00334D4B"/>
    <w:rsid w:val="0033671D"/>
    <w:rsid w:val="00340E7D"/>
    <w:rsid w:val="00344FA6"/>
    <w:rsid w:val="00346D74"/>
    <w:rsid w:val="0035160A"/>
    <w:rsid w:val="00351FBB"/>
    <w:rsid w:val="003543CA"/>
    <w:rsid w:val="00355538"/>
    <w:rsid w:val="00360DDF"/>
    <w:rsid w:val="00362363"/>
    <w:rsid w:val="003627D9"/>
    <w:rsid w:val="00362B70"/>
    <w:rsid w:val="00363BB1"/>
    <w:rsid w:val="00364E34"/>
    <w:rsid w:val="0036531A"/>
    <w:rsid w:val="00367613"/>
    <w:rsid w:val="00372CF8"/>
    <w:rsid w:val="003746B5"/>
    <w:rsid w:val="003771E6"/>
    <w:rsid w:val="003800E9"/>
    <w:rsid w:val="0038087D"/>
    <w:rsid w:val="0038087E"/>
    <w:rsid w:val="00382315"/>
    <w:rsid w:val="003825D7"/>
    <w:rsid w:val="00383A13"/>
    <w:rsid w:val="00393BEB"/>
    <w:rsid w:val="00395E22"/>
    <w:rsid w:val="00395E6F"/>
    <w:rsid w:val="003978C0"/>
    <w:rsid w:val="00397B0C"/>
    <w:rsid w:val="003A4B40"/>
    <w:rsid w:val="003A4E94"/>
    <w:rsid w:val="003A50AE"/>
    <w:rsid w:val="003A5E69"/>
    <w:rsid w:val="003A72A1"/>
    <w:rsid w:val="003A7F86"/>
    <w:rsid w:val="003B02DF"/>
    <w:rsid w:val="003B0E19"/>
    <w:rsid w:val="003B3CC5"/>
    <w:rsid w:val="003B4096"/>
    <w:rsid w:val="003B4A11"/>
    <w:rsid w:val="003B4E21"/>
    <w:rsid w:val="003B5EDA"/>
    <w:rsid w:val="003B66B6"/>
    <w:rsid w:val="003C1BC7"/>
    <w:rsid w:val="003C208F"/>
    <w:rsid w:val="003C3384"/>
    <w:rsid w:val="003C7C07"/>
    <w:rsid w:val="003D0EE0"/>
    <w:rsid w:val="003D310A"/>
    <w:rsid w:val="003D5681"/>
    <w:rsid w:val="003D7260"/>
    <w:rsid w:val="003E2982"/>
    <w:rsid w:val="003E63E8"/>
    <w:rsid w:val="003E6760"/>
    <w:rsid w:val="003F2776"/>
    <w:rsid w:val="003F3B63"/>
    <w:rsid w:val="003F3F8C"/>
    <w:rsid w:val="003F4ED9"/>
    <w:rsid w:val="003F7443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21DF2"/>
    <w:rsid w:val="00423443"/>
    <w:rsid w:val="004274B7"/>
    <w:rsid w:val="0043330A"/>
    <w:rsid w:val="00435060"/>
    <w:rsid w:val="00440C2C"/>
    <w:rsid w:val="00442B09"/>
    <w:rsid w:val="004433A6"/>
    <w:rsid w:val="004443E0"/>
    <w:rsid w:val="00447D3B"/>
    <w:rsid w:val="00450F3C"/>
    <w:rsid w:val="00451EEE"/>
    <w:rsid w:val="004525FA"/>
    <w:rsid w:val="00452733"/>
    <w:rsid w:val="004544BA"/>
    <w:rsid w:val="00455A11"/>
    <w:rsid w:val="00456110"/>
    <w:rsid w:val="00457D4F"/>
    <w:rsid w:val="00461513"/>
    <w:rsid w:val="004627C8"/>
    <w:rsid w:val="00464BDF"/>
    <w:rsid w:val="004671BE"/>
    <w:rsid w:val="00471456"/>
    <w:rsid w:val="0047177B"/>
    <w:rsid w:val="00473805"/>
    <w:rsid w:val="004745F9"/>
    <w:rsid w:val="00477DE9"/>
    <w:rsid w:val="004806DD"/>
    <w:rsid w:val="00480BB0"/>
    <w:rsid w:val="00482948"/>
    <w:rsid w:val="00484C2C"/>
    <w:rsid w:val="004855D8"/>
    <w:rsid w:val="0048653E"/>
    <w:rsid w:val="00487881"/>
    <w:rsid w:val="004933D9"/>
    <w:rsid w:val="004946CB"/>
    <w:rsid w:val="004952CC"/>
    <w:rsid w:val="00496E1A"/>
    <w:rsid w:val="004977EE"/>
    <w:rsid w:val="004A44EE"/>
    <w:rsid w:val="004A56BA"/>
    <w:rsid w:val="004A65D6"/>
    <w:rsid w:val="004B081D"/>
    <w:rsid w:val="004B0864"/>
    <w:rsid w:val="004B15C3"/>
    <w:rsid w:val="004B236F"/>
    <w:rsid w:val="004B2DEF"/>
    <w:rsid w:val="004B3088"/>
    <w:rsid w:val="004B367E"/>
    <w:rsid w:val="004B6C02"/>
    <w:rsid w:val="004C0289"/>
    <w:rsid w:val="004C1D9C"/>
    <w:rsid w:val="004C201F"/>
    <w:rsid w:val="004C40AF"/>
    <w:rsid w:val="004C534C"/>
    <w:rsid w:val="004D063E"/>
    <w:rsid w:val="004D2850"/>
    <w:rsid w:val="004D4F4A"/>
    <w:rsid w:val="004D733B"/>
    <w:rsid w:val="004D771B"/>
    <w:rsid w:val="004E094E"/>
    <w:rsid w:val="004E247B"/>
    <w:rsid w:val="004E3969"/>
    <w:rsid w:val="004E59EF"/>
    <w:rsid w:val="004F04B3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43"/>
    <w:rsid w:val="00501032"/>
    <w:rsid w:val="005035DC"/>
    <w:rsid w:val="0050423B"/>
    <w:rsid w:val="00504EF9"/>
    <w:rsid w:val="00505DDB"/>
    <w:rsid w:val="0050653A"/>
    <w:rsid w:val="00506DED"/>
    <w:rsid w:val="00507BC9"/>
    <w:rsid w:val="00511B1C"/>
    <w:rsid w:val="00513008"/>
    <w:rsid w:val="00513479"/>
    <w:rsid w:val="00513F34"/>
    <w:rsid w:val="00515026"/>
    <w:rsid w:val="005169FE"/>
    <w:rsid w:val="00516FAE"/>
    <w:rsid w:val="00520614"/>
    <w:rsid w:val="0052063E"/>
    <w:rsid w:val="005215D0"/>
    <w:rsid w:val="00522266"/>
    <w:rsid w:val="00523526"/>
    <w:rsid w:val="00524B6E"/>
    <w:rsid w:val="0052544A"/>
    <w:rsid w:val="00526D27"/>
    <w:rsid w:val="00531E3B"/>
    <w:rsid w:val="0053299F"/>
    <w:rsid w:val="00533BE5"/>
    <w:rsid w:val="005344C8"/>
    <w:rsid w:val="00534E30"/>
    <w:rsid w:val="0053643A"/>
    <w:rsid w:val="0053766D"/>
    <w:rsid w:val="00542631"/>
    <w:rsid w:val="00542843"/>
    <w:rsid w:val="00544551"/>
    <w:rsid w:val="00544589"/>
    <w:rsid w:val="00545272"/>
    <w:rsid w:val="00545BF5"/>
    <w:rsid w:val="0054639E"/>
    <w:rsid w:val="00547041"/>
    <w:rsid w:val="0055382B"/>
    <w:rsid w:val="00553BF5"/>
    <w:rsid w:val="00557BFC"/>
    <w:rsid w:val="00561357"/>
    <w:rsid w:val="00565148"/>
    <w:rsid w:val="00570C8C"/>
    <w:rsid w:val="00571DBC"/>
    <w:rsid w:val="00575D32"/>
    <w:rsid w:val="00577377"/>
    <w:rsid w:val="005776AC"/>
    <w:rsid w:val="0058106D"/>
    <w:rsid w:val="00583534"/>
    <w:rsid w:val="00586674"/>
    <w:rsid w:val="00587887"/>
    <w:rsid w:val="00591D24"/>
    <w:rsid w:val="00594681"/>
    <w:rsid w:val="0059522A"/>
    <w:rsid w:val="0059571A"/>
    <w:rsid w:val="005971FA"/>
    <w:rsid w:val="00597699"/>
    <w:rsid w:val="005A1667"/>
    <w:rsid w:val="005A296F"/>
    <w:rsid w:val="005A33AC"/>
    <w:rsid w:val="005A3AF2"/>
    <w:rsid w:val="005A5A48"/>
    <w:rsid w:val="005B2043"/>
    <w:rsid w:val="005B7F24"/>
    <w:rsid w:val="005C0E38"/>
    <w:rsid w:val="005C27D9"/>
    <w:rsid w:val="005C2F30"/>
    <w:rsid w:val="005C4802"/>
    <w:rsid w:val="005C4ACD"/>
    <w:rsid w:val="005D0A3D"/>
    <w:rsid w:val="005D1BA5"/>
    <w:rsid w:val="005D3538"/>
    <w:rsid w:val="005D469A"/>
    <w:rsid w:val="005D72A8"/>
    <w:rsid w:val="005D74BB"/>
    <w:rsid w:val="005E17F0"/>
    <w:rsid w:val="005E1EAA"/>
    <w:rsid w:val="005E27AB"/>
    <w:rsid w:val="005E2D26"/>
    <w:rsid w:val="005E3EBC"/>
    <w:rsid w:val="005E758B"/>
    <w:rsid w:val="005F1570"/>
    <w:rsid w:val="005F2C9E"/>
    <w:rsid w:val="005F35F4"/>
    <w:rsid w:val="005F3E4F"/>
    <w:rsid w:val="005F3F20"/>
    <w:rsid w:val="005F4D15"/>
    <w:rsid w:val="005F6F31"/>
    <w:rsid w:val="00601E1C"/>
    <w:rsid w:val="006028AE"/>
    <w:rsid w:val="006032AA"/>
    <w:rsid w:val="006033B5"/>
    <w:rsid w:val="0060692C"/>
    <w:rsid w:val="00607441"/>
    <w:rsid w:val="0060757C"/>
    <w:rsid w:val="00607930"/>
    <w:rsid w:val="00613A44"/>
    <w:rsid w:val="00617334"/>
    <w:rsid w:val="0062142A"/>
    <w:rsid w:val="00623641"/>
    <w:rsid w:val="00624143"/>
    <w:rsid w:val="00624AE3"/>
    <w:rsid w:val="00627DB5"/>
    <w:rsid w:val="00627E07"/>
    <w:rsid w:val="0063007F"/>
    <w:rsid w:val="00633573"/>
    <w:rsid w:val="00633CF4"/>
    <w:rsid w:val="00640B58"/>
    <w:rsid w:val="00641263"/>
    <w:rsid w:val="00643A69"/>
    <w:rsid w:val="00643B15"/>
    <w:rsid w:val="006466B2"/>
    <w:rsid w:val="00647EB1"/>
    <w:rsid w:val="00650DF3"/>
    <w:rsid w:val="00654FCE"/>
    <w:rsid w:val="0065788A"/>
    <w:rsid w:val="00661102"/>
    <w:rsid w:val="00664444"/>
    <w:rsid w:val="006674A7"/>
    <w:rsid w:val="006717C8"/>
    <w:rsid w:val="00674187"/>
    <w:rsid w:val="006752B5"/>
    <w:rsid w:val="006753C7"/>
    <w:rsid w:val="00676547"/>
    <w:rsid w:val="00676E65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17E1"/>
    <w:rsid w:val="006A5681"/>
    <w:rsid w:val="006A5E15"/>
    <w:rsid w:val="006A65CA"/>
    <w:rsid w:val="006A6ECE"/>
    <w:rsid w:val="006A7910"/>
    <w:rsid w:val="006B0BF1"/>
    <w:rsid w:val="006B1801"/>
    <w:rsid w:val="006B4FB2"/>
    <w:rsid w:val="006B567C"/>
    <w:rsid w:val="006C0496"/>
    <w:rsid w:val="006C1866"/>
    <w:rsid w:val="006C249B"/>
    <w:rsid w:val="006C3505"/>
    <w:rsid w:val="006D1550"/>
    <w:rsid w:val="006D160F"/>
    <w:rsid w:val="006D1610"/>
    <w:rsid w:val="006D1B34"/>
    <w:rsid w:val="006D1FCD"/>
    <w:rsid w:val="006D2959"/>
    <w:rsid w:val="006D4DF3"/>
    <w:rsid w:val="006D6EBB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5CB8"/>
    <w:rsid w:val="006F765A"/>
    <w:rsid w:val="007006A1"/>
    <w:rsid w:val="00702221"/>
    <w:rsid w:val="0070280C"/>
    <w:rsid w:val="00702E01"/>
    <w:rsid w:val="007030E0"/>
    <w:rsid w:val="00703474"/>
    <w:rsid w:val="007042D5"/>
    <w:rsid w:val="00706290"/>
    <w:rsid w:val="007064E7"/>
    <w:rsid w:val="00707F33"/>
    <w:rsid w:val="00707F76"/>
    <w:rsid w:val="007133BC"/>
    <w:rsid w:val="0072174B"/>
    <w:rsid w:val="00722B82"/>
    <w:rsid w:val="0072511A"/>
    <w:rsid w:val="00727679"/>
    <w:rsid w:val="00731508"/>
    <w:rsid w:val="00732759"/>
    <w:rsid w:val="00732B09"/>
    <w:rsid w:val="00732C92"/>
    <w:rsid w:val="007410E0"/>
    <w:rsid w:val="00741973"/>
    <w:rsid w:val="007425C5"/>
    <w:rsid w:val="00743AB7"/>
    <w:rsid w:val="0074419B"/>
    <w:rsid w:val="0074502D"/>
    <w:rsid w:val="00745226"/>
    <w:rsid w:val="00745A2F"/>
    <w:rsid w:val="00746001"/>
    <w:rsid w:val="00746A67"/>
    <w:rsid w:val="007474EB"/>
    <w:rsid w:val="00753A90"/>
    <w:rsid w:val="007577B9"/>
    <w:rsid w:val="00761073"/>
    <w:rsid w:val="007633E1"/>
    <w:rsid w:val="007648CF"/>
    <w:rsid w:val="0076499C"/>
    <w:rsid w:val="00764D92"/>
    <w:rsid w:val="007670B3"/>
    <w:rsid w:val="007708E7"/>
    <w:rsid w:val="007714CF"/>
    <w:rsid w:val="0077173C"/>
    <w:rsid w:val="00771D18"/>
    <w:rsid w:val="007723CD"/>
    <w:rsid w:val="00772BBC"/>
    <w:rsid w:val="007744CA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5072"/>
    <w:rsid w:val="00797E0D"/>
    <w:rsid w:val="007A06F4"/>
    <w:rsid w:val="007A0F2C"/>
    <w:rsid w:val="007A1D4F"/>
    <w:rsid w:val="007A3862"/>
    <w:rsid w:val="007A439F"/>
    <w:rsid w:val="007A5382"/>
    <w:rsid w:val="007B0EA7"/>
    <w:rsid w:val="007B1274"/>
    <w:rsid w:val="007B169D"/>
    <w:rsid w:val="007B2B7D"/>
    <w:rsid w:val="007B3CB1"/>
    <w:rsid w:val="007B6402"/>
    <w:rsid w:val="007C200D"/>
    <w:rsid w:val="007C4508"/>
    <w:rsid w:val="007C4E2E"/>
    <w:rsid w:val="007C6039"/>
    <w:rsid w:val="007C63F1"/>
    <w:rsid w:val="007D40B4"/>
    <w:rsid w:val="007D5A23"/>
    <w:rsid w:val="007D70F6"/>
    <w:rsid w:val="007E13CC"/>
    <w:rsid w:val="007E3543"/>
    <w:rsid w:val="007E4083"/>
    <w:rsid w:val="007E64DF"/>
    <w:rsid w:val="007F412B"/>
    <w:rsid w:val="007F4AF8"/>
    <w:rsid w:val="007F5287"/>
    <w:rsid w:val="007F6799"/>
    <w:rsid w:val="00801154"/>
    <w:rsid w:val="00803799"/>
    <w:rsid w:val="00804406"/>
    <w:rsid w:val="00804C84"/>
    <w:rsid w:val="008054D5"/>
    <w:rsid w:val="00806C8F"/>
    <w:rsid w:val="00813007"/>
    <w:rsid w:val="008146C1"/>
    <w:rsid w:val="00814C8C"/>
    <w:rsid w:val="00815A67"/>
    <w:rsid w:val="00816274"/>
    <w:rsid w:val="0081714F"/>
    <w:rsid w:val="008221CA"/>
    <w:rsid w:val="008226DC"/>
    <w:rsid w:val="008236E4"/>
    <w:rsid w:val="0082630D"/>
    <w:rsid w:val="008270F4"/>
    <w:rsid w:val="00827584"/>
    <w:rsid w:val="008309C4"/>
    <w:rsid w:val="00831CA1"/>
    <w:rsid w:val="0083252B"/>
    <w:rsid w:val="0083406D"/>
    <w:rsid w:val="008345EC"/>
    <w:rsid w:val="008355F2"/>
    <w:rsid w:val="00837CE1"/>
    <w:rsid w:val="00840302"/>
    <w:rsid w:val="008403E7"/>
    <w:rsid w:val="00840CCD"/>
    <w:rsid w:val="00841C28"/>
    <w:rsid w:val="00842EB7"/>
    <w:rsid w:val="00843998"/>
    <w:rsid w:val="00845454"/>
    <w:rsid w:val="0085131B"/>
    <w:rsid w:val="00851602"/>
    <w:rsid w:val="00851E03"/>
    <w:rsid w:val="008523DD"/>
    <w:rsid w:val="0085403C"/>
    <w:rsid w:val="008578ED"/>
    <w:rsid w:val="00857B22"/>
    <w:rsid w:val="0086018C"/>
    <w:rsid w:val="008624D9"/>
    <w:rsid w:val="008632F1"/>
    <w:rsid w:val="00863E2A"/>
    <w:rsid w:val="00865875"/>
    <w:rsid w:val="008669FD"/>
    <w:rsid w:val="00870FA5"/>
    <w:rsid w:val="008716D3"/>
    <w:rsid w:val="008762CE"/>
    <w:rsid w:val="008776CF"/>
    <w:rsid w:val="00877F5C"/>
    <w:rsid w:val="0088198A"/>
    <w:rsid w:val="00885DA6"/>
    <w:rsid w:val="00886117"/>
    <w:rsid w:val="008914EE"/>
    <w:rsid w:val="00893074"/>
    <w:rsid w:val="00893E53"/>
    <w:rsid w:val="00894241"/>
    <w:rsid w:val="0089491D"/>
    <w:rsid w:val="00897ACD"/>
    <w:rsid w:val="008A0AF4"/>
    <w:rsid w:val="008A184B"/>
    <w:rsid w:val="008A5CFE"/>
    <w:rsid w:val="008B3007"/>
    <w:rsid w:val="008B6FE7"/>
    <w:rsid w:val="008C117C"/>
    <w:rsid w:val="008C14EE"/>
    <w:rsid w:val="008C23DB"/>
    <w:rsid w:val="008C249F"/>
    <w:rsid w:val="008C37E7"/>
    <w:rsid w:val="008C7340"/>
    <w:rsid w:val="008D3174"/>
    <w:rsid w:val="008D54F3"/>
    <w:rsid w:val="008D5AC9"/>
    <w:rsid w:val="008D5D3B"/>
    <w:rsid w:val="008D7057"/>
    <w:rsid w:val="008E09F8"/>
    <w:rsid w:val="008E60A3"/>
    <w:rsid w:val="008E7994"/>
    <w:rsid w:val="008E7EA9"/>
    <w:rsid w:val="008E7F86"/>
    <w:rsid w:val="008F321A"/>
    <w:rsid w:val="008F3DAB"/>
    <w:rsid w:val="008F585C"/>
    <w:rsid w:val="008F6228"/>
    <w:rsid w:val="008F7812"/>
    <w:rsid w:val="00900A90"/>
    <w:rsid w:val="009013CD"/>
    <w:rsid w:val="00902901"/>
    <w:rsid w:val="0090305C"/>
    <w:rsid w:val="0090366C"/>
    <w:rsid w:val="00906BA7"/>
    <w:rsid w:val="00907584"/>
    <w:rsid w:val="00910142"/>
    <w:rsid w:val="00910B8F"/>
    <w:rsid w:val="0091725F"/>
    <w:rsid w:val="00917E74"/>
    <w:rsid w:val="0092096F"/>
    <w:rsid w:val="00921CFC"/>
    <w:rsid w:val="00921FF9"/>
    <w:rsid w:val="0093003E"/>
    <w:rsid w:val="009302D0"/>
    <w:rsid w:val="00933FA9"/>
    <w:rsid w:val="0093468E"/>
    <w:rsid w:val="00934838"/>
    <w:rsid w:val="00934D20"/>
    <w:rsid w:val="00934F03"/>
    <w:rsid w:val="00935BB6"/>
    <w:rsid w:val="00936443"/>
    <w:rsid w:val="009365B7"/>
    <w:rsid w:val="00940B0A"/>
    <w:rsid w:val="00941776"/>
    <w:rsid w:val="0094207D"/>
    <w:rsid w:val="0094276D"/>
    <w:rsid w:val="00942CB0"/>
    <w:rsid w:val="00943407"/>
    <w:rsid w:val="009451C1"/>
    <w:rsid w:val="00945F4D"/>
    <w:rsid w:val="009467BE"/>
    <w:rsid w:val="00947232"/>
    <w:rsid w:val="009518A7"/>
    <w:rsid w:val="00953576"/>
    <w:rsid w:val="009563A2"/>
    <w:rsid w:val="00957681"/>
    <w:rsid w:val="009610B7"/>
    <w:rsid w:val="009731A1"/>
    <w:rsid w:val="00983243"/>
    <w:rsid w:val="00984340"/>
    <w:rsid w:val="009865F5"/>
    <w:rsid w:val="00986EFA"/>
    <w:rsid w:val="009877A3"/>
    <w:rsid w:val="00991164"/>
    <w:rsid w:val="00995D0C"/>
    <w:rsid w:val="009975B8"/>
    <w:rsid w:val="009A226F"/>
    <w:rsid w:val="009A2935"/>
    <w:rsid w:val="009A4A4D"/>
    <w:rsid w:val="009A62A7"/>
    <w:rsid w:val="009A62D4"/>
    <w:rsid w:val="009A70F7"/>
    <w:rsid w:val="009A7287"/>
    <w:rsid w:val="009B29A9"/>
    <w:rsid w:val="009B2C53"/>
    <w:rsid w:val="009B47D1"/>
    <w:rsid w:val="009B6188"/>
    <w:rsid w:val="009B6676"/>
    <w:rsid w:val="009B707D"/>
    <w:rsid w:val="009C0694"/>
    <w:rsid w:val="009C0F00"/>
    <w:rsid w:val="009C1EFA"/>
    <w:rsid w:val="009C202B"/>
    <w:rsid w:val="009C2E62"/>
    <w:rsid w:val="009D0A52"/>
    <w:rsid w:val="009D0A69"/>
    <w:rsid w:val="009D2D7A"/>
    <w:rsid w:val="009D4A9E"/>
    <w:rsid w:val="009D50D0"/>
    <w:rsid w:val="009D57B1"/>
    <w:rsid w:val="009E14F5"/>
    <w:rsid w:val="009E159D"/>
    <w:rsid w:val="009E2203"/>
    <w:rsid w:val="009E3924"/>
    <w:rsid w:val="009E7957"/>
    <w:rsid w:val="009F34B6"/>
    <w:rsid w:val="009F4123"/>
    <w:rsid w:val="009F5ED8"/>
    <w:rsid w:val="00A00303"/>
    <w:rsid w:val="00A023A1"/>
    <w:rsid w:val="00A02574"/>
    <w:rsid w:val="00A02D07"/>
    <w:rsid w:val="00A040E8"/>
    <w:rsid w:val="00A04B73"/>
    <w:rsid w:val="00A07069"/>
    <w:rsid w:val="00A07D54"/>
    <w:rsid w:val="00A108F1"/>
    <w:rsid w:val="00A11D48"/>
    <w:rsid w:val="00A12602"/>
    <w:rsid w:val="00A163E4"/>
    <w:rsid w:val="00A210C9"/>
    <w:rsid w:val="00A21485"/>
    <w:rsid w:val="00A22399"/>
    <w:rsid w:val="00A23A54"/>
    <w:rsid w:val="00A23DB9"/>
    <w:rsid w:val="00A270B4"/>
    <w:rsid w:val="00A30AD5"/>
    <w:rsid w:val="00A32498"/>
    <w:rsid w:val="00A32FC0"/>
    <w:rsid w:val="00A338B5"/>
    <w:rsid w:val="00A35AA4"/>
    <w:rsid w:val="00A36C52"/>
    <w:rsid w:val="00A36FC8"/>
    <w:rsid w:val="00A4024C"/>
    <w:rsid w:val="00A4618A"/>
    <w:rsid w:val="00A4706B"/>
    <w:rsid w:val="00A52EA2"/>
    <w:rsid w:val="00A53141"/>
    <w:rsid w:val="00A53568"/>
    <w:rsid w:val="00A535ED"/>
    <w:rsid w:val="00A55EC9"/>
    <w:rsid w:val="00A569F2"/>
    <w:rsid w:val="00A56D6E"/>
    <w:rsid w:val="00A57041"/>
    <w:rsid w:val="00A57B48"/>
    <w:rsid w:val="00A60129"/>
    <w:rsid w:val="00A60B98"/>
    <w:rsid w:val="00A60D60"/>
    <w:rsid w:val="00A6446F"/>
    <w:rsid w:val="00A65784"/>
    <w:rsid w:val="00A67336"/>
    <w:rsid w:val="00A67A39"/>
    <w:rsid w:val="00A73939"/>
    <w:rsid w:val="00A74C3F"/>
    <w:rsid w:val="00A75205"/>
    <w:rsid w:val="00A80272"/>
    <w:rsid w:val="00A806BA"/>
    <w:rsid w:val="00A81F7D"/>
    <w:rsid w:val="00A825AA"/>
    <w:rsid w:val="00A82926"/>
    <w:rsid w:val="00A82938"/>
    <w:rsid w:val="00A834F2"/>
    <w:rsid w:val="00A84B20"/>
    <w:rsid w:val="00A857D4"/>
    <w:rsid w:val="00A87B1A"/>
    <w:rsid w:val="00A94D73"/>
    <w:rsid w:val="00A9720A"/>
    <w:rsid w:val="00AA07EC"/>
    <w:rsid w:val="00AA2EF2"/>
    <w:rsid w:val="00AA4687"/>
    <w:rsid w:val="00AA51CC"/>
    <w:rsid w:val="00AA71B6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916"/>
    <w:rsid w:val="00AD2954"/>
    <w:rsid w:val="00AD4ED1"/>
    <w:rsid w:val="00AD7FCC"/>
    <w:rsid w:val="00AE0FD0"/>
    <w:rsid w:val="00AE2311"/>
    <w:rsid w:val="00AE337D"/>
    <w:rsid w:val="00AE3925"/>
    <w:rsid w:val="00AE3949"/>
    <w:rsid w:val="00AE45E9"/>
    <w:rsid w:val="00AF3001"/>
    <w:rsid w:val="00AF55C1"/>
    <w:rsid w:val="00AF6887"/>
    <w:rsid w:val="00AF6EB4"/>
    <w:rsid w:val="00B00C0D"/>
    <w:rsid w:val="00B018E4"/>
    <w:rsid w:val="00B03EBB"/>
    <w:rsid w:val="00B042BD"/>
    <w:rsid w:val="00B07088"/>
    <w:rsid w:val="00B0778B"/>
    <w:rsid w:val="00B10A50"/>
    <w:rsid w:val="00B11059"/>
    <w:rsid w:val="00B14CED"/>
    <w:rsid w:val="00B155DE"/>
    <w:rsid w:val="00B16178"/>
    <w:rsid w:val="00B20099"/>
    <w:rsid w:val="00B2013A"/>
    <w:rsid w:val="00B20B5A"/>
    <w:rsid w:val="00B20ECB"/>
    <w:rsid w:val="00B22BF9"/>
    <w:rsid w:val="00B23432"/>
    <w:rsid w:val="00B23DEC"/>
    <w:rsid w:val="00B247C8"/>
    <w:rsid w:val="00B265B5"/>
    <w:rsid w:val="00B30915"/>
    <w:rsid w:val="00B31B5A"/>
    <w:rsid w:val="00B3385E"/>
    <w:rsid w:val="00B34268"/>
    <w:rsid w:val="00B347D6"/>
    <w:rsid w:val="00B36F87"/>
    <w:rsid w:val="00B37972"/>
    <w:rsid w:val="00B41B9D"/>
    <w:rsid w:val="00B437E8"/>
    <w:rsid w:val="00B43A33"/>
    <w:rsid w:val="00B4612A"/>
    <w:rsid w:val="00B4645F"/>
    <w:rsid w:val="00B47E74"/>
    <w:rsid w:val="00B500FA"/>
    <w:rsid w:val="00B51198"/>
    <w:rsid w:val="00B53A3C"/>
    <w:rsid w:val="00B541FA"/>
    <w:rsid w:val="00B554B5"/>
    <w:rsid w:val="00B569E8"/>
    <w:rsid w:val="00B600EB"/>
    <w:rsid w:val="00B61609"/>
    <w:rsid w:val="00B61C78"/>
    <w:rsid w:val="00B66506"/>
    <w:rsid w:val="00B72304"/>
    <w:rsid w:val="00B75012"/>
    <w:rsid w:val="00B75459"/>
    <w:rsid w:val="00B7718D"/>
    <w:rsid w:val="00B80969"/>
    <w:rsid w:val="00B8749B"/>
    <w:rsid w:val="00B9027A"/>
    <w:rsid w:val="00B91725"/>
    <w:rsid w:val="00B93639"/>
    <w:rsid w:val="00B94318"/>
    <w:rsid w:val="00B943FB"/>
    <w:rsid w:val="00B96146"/>
    <w:rsid w:val="00B9641E"/>
    <w:rsid w:val="00BA2716"/>
    <w:rsid w:val="00BA59B6"/>
    <w:rsid w:val="00BA5EAB"/>
    <w:rsid w:val="00BA6D21"/>
    <w:rsid w:val="00BA7026"/>
    <w:rsid w:val="00BA79EC"/>
    <w:rsid w:val="00BA7C89"/>
    <w:rsid w:val="00BB0160"/>
    <w:rsid w:val="00BB16C8"/>
    <w:rsid w:val="00BB1C95"/>
    <w:rsid w:val="00BB2E6A"/>
    <w:rsid w:val="00BC223E"/>
    <w:rsid w:val="00BC29DB"/>
    <w:rsid w:val="00BC2AB7"/>
    <w:rsid w:val="00BC4026"/>
    <w:rsid w:val="00BC6137"/>
    <w:rsid w:val="00BC7505"/>
    <w:rsid w:val="00BE03ED"/>
    <w:rsid w:val="00BE1150"/>
    <w:rsid w:val="00BE1585"/>
    <w:rsid w:val="00BE1895"/>
    <w:rsid w:val="00BE42C2"/>
    <w:rsid w:val="00BE4341"/>
    <w:rsid w:val="00BE6067"/>
    <w:rsid w:val="00BF1D98"/>
    <w:rsid w:val="00BF34C4"/>
    <w:rsid w:val="00C03EB1"/>
    <w:rsid w:val="00C0669A"/>
    <w:rsid w:val="00C10C17"/>
    <w:rsid w:val="00C113EA"/>
    <w:rsid w:val="00C167B1"/>
    <w:rsid w:val="00C17DC7"/>
    <w:rsid w:val="00C2213B"/>
    <w:rsid w:val="00C23E15"/>
    <w:rsid w:val="00C2409A"/>
    <w:rsid w:val="00C255F1"/>
    <w:rsid w:val="00C30021"/>
    <w:rsid w:val="00C30107"/>
    <w:rsid w:val="00C302FF"/>
    <w:rsid w:val="00C357CD"/>
    <w:rsid w:val="00C362C4"/>
    <w:rsid w:val="00C400E4"/>
    <w:rsid w:val="00C4056A"/>
    <w:rsid w:val="00C4079B"/>
    <w:rsid w:val="00C41C5A"/>
    <w:rsid w:val="00C41EB4"/>
    <w:rsid w:val="00C428D0"/>
    <w:rsid w:val="00C4483A"/>
    <w:rsid w:val="00C461A6"/>
    <w:rsid w:val="00C506E0"/>
    <w:rsid w:val="00C50DB5"/>
    <w:rsid w:val="00C53F94"/>
    <w:rsid w:val="00C5475A"/>
    <w:rsid w:val="00C547BE"/>
    <w:rsid w:val="00C54F4D"/>
    <w:rsid w:val="00C55F9F"/>
    <w:rsid w:val="00C56AFF"/>
    <w:rsid w:val="00C573A6"/>
    <w:rsid w:val="00C57475"/>
    <w:rsid w:val="00C61E89"/>
    <w:rsid w:val="00C642D1"/>
    <w:rsid w:val="00C650BA"/>
    <w:rsid w:val="00C66480"/>
    <w:rsid w:val="00C67C50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3479"/>
    <w:rsid w:val="00C850DD"/>
    <w:rsid w:val="00C9286E"/>
    <w:rsid w:val="00C92886"/>
    <w:rsid w:val="00C959AF"/>
    <w:rsid w:val="00C95A24"/>
    <w:rsid w:val="00C95D69"/>
    <w:rsid w:val="00CA1AEB"/>
    <w:rsid w:val="00CA2B2B"/>
    <w:rsid w:val="00CA4667"/>
    <w:rsid w:val="00CA4992"/>
    <w:rsid w:val="00CA6828"/>
    <w:rsid w:val="00CB4403"/>
    <w:rsid w:val="00CB5B70"/>
    <w:rsid w:val="00CB6C64"/>
    <w:rsid w:val="00CC0A5E"/>
    <w:rsid w:val="00CC2654"/>
    <w:rsid w:val="00CC5341"/>
    <w:rsid w:val="00CC66E3"/>
    <w:rsid w:val="00CC78F2"/>
    <w:rsid w:val="00CC7A6B"/>
    <w:rsid w:val="00CD1380"/>
    <w:rsid w:val="00CD1DEA"/>
    <w:rsid w:val="00CD2078"/>
    <w:rsid w:val="00CD2571"/>
    <w:rsid w:val="00CD2F98"/>
    <w:rsid w:val="00CD33BF"/>
    <w:rsid w:val="00CD348B"/>
    <w:rsid w:val="00CD462F"/>
    <w:rsid w:val="00CD50D2"/>
    <w:rsid w:val="00CD60A6"/>
    <w:rsid w:val="00CD6F99"/>
    <w:rsid w:val="00CE09DA"/>
    <w:rsid w:val="00CE3152"/>
    <w:rsid w:val="00CE493B"/>
    <w:rsid w:val="00CE751C"/>
    <w:rsid w:val="00CF12F7"/>
    <w:rsid w:val="00CF169A"/>
    <w:rsid w:val="00CF1B9C"/>
    <w:rsid w:val="00CF1C99"/>
    <w:rsid w:val="00CF211A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9C7"/>
    <w:rsid w:val="00D07DD4"/>
    <w:rsid w:val="00D117B2"/>
    <w:rsid w:val="00D14017"/>
    <w:rsid w:val="00D14192"/>
    <w:rsid w:val="00D15420"/>
    <w:rsid w:val="00D15EC4"/>
    <w:rsid w:val="00D16576"/>
    <w:rsid w:val="00D218F4"/>
    <w:rsid w:val="00D219FE"/>
    <w:rsid w:val="00D255D1"/>
    <w:rsid w:val="00D259DE"/>
    <w:rsid w:val="00D30B90"/>
    <w:rsid w:val="00D30D5B"/>
    <w:rsid w:val="00D33667"/>
    <w:rsid w:val="00D36A43"/>
    <w:rsid w:val="00D4037F"/>
    <w:rsid w:val="00D40BCB"/>
    <w:rsid w:val="00D426DC"/>
    <w:rsid w:val="00D42ED8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4732"/>
    <w:rsid w:val="00D66973"/>
    <w:rsid w:val="00D6733A"/>
    <w:rsid w:val="00D67B2A"/>
    <w:rsid w:val="00D70719"/>
    <w:rsid w:val="00D71052"/>
    <w:rsid w:val="00D76A32"/>
    <w:rsid w:val="00D76DB3"/>
    <w:rsid w:val="00D82F2E"/>
    <w:rsid w:val="00D832FD"/>
    <w:rsid w:val="00D83E2C"/>
    <w:rsid w:val="00D85638"/>
    <w:rsid w:val="00D87074"/>
    <w:rsid w:val="00D87DDE"/>
    <w:rsid w:val="00D90463"/>
    <w:rsid w:val="00D90BCC"/>
    <w:rsid w:val="00D92121"/>
    <w:rsid w:val="00D97919"/>
    <w:rsid w:val="00DA10D2"/>
    <w:rsid w:val="00DA1E04"/>
    <w:rsid w:val="00DB19DC"/>
    <w:rsid w:val="00DB1D0E"/>
    <w:rsid w:val="00DB1DB8"/>
    <w:rsid w:val="00DB20E1"/>
    <w:rsid w:val="00DB32B3"/>
    <w:rsid w:val="00DB43D7"/>
    <w:rsid w:val="00DB6D43"/>
    <w:rsid w:val="00DB7544"/>
    <w:rsid w:val="00DB799B"/>
    <w:rsid w:val="00DC27D0"/>
    <w:rsid w:val="00DC5CA5"/>
    <w:rsid w:val="00DC5D31"/>
    <w:rsid w:val="00DC6712"/>
    <w:rsid w:val="00DC6A6A"/>
    <w:rsid w:val="00DC76C3"/>
    <w:rsid w:val="00DC77B6"/>
    <w:rsid w:val="00DD01D4"/>
    <w:rsid w:val="00DD1235"/>
    <w:rsid w:val="00DD2033"/>
    <w:rsid w:val="00DD3608"/>
    <w:rsid w:val="00DD4C3B"/>
    <w:rsid w:val="00DD6782"/>
    <w:rsid w:val="00DE045E"/>
    <w:rsid w:val="00DE4E93"/>
    <w:rsid w:val="00DF2F2B"/>
    <w:rsid w:val="00DF60B8"/>
    <w:rsid w:val="00DF6552"/>
    <w:rsid w:val="00DF6636"/>
    <w:rsid w:val="00DF6CB1"/>
    <w:rsid w:val="00E00F26"/>
    <w:rsid w:val="00E0127E"/>
    <w:rsid w:val="00E027E1"/>
    <w:rsid w:val="00E04271"/>
    <w:rsid w:val="00E04968"/>
    <w:rsid w:val="00E050E4"/>
    <w:rsid w:val="00E11430"/>
    <w:rsid w:val="00E11846"/>
    <w:rsid w:val="00E1226B"/>
    <w:rsid w:val="00E137F3"/>
    <w:rsid w:val="00E1546A"/>
    <w:rsid w:val="00E20DB8"/>
    <w:rsid w:val="00E2422E"/>
    <w:rsid w:val="00E24479"/>
    <w:rsid w:val="00E27FCC"/>
    <w:rsid w:val="00E33E55"/>
    <w:rsid w:val="00E34278"/>
    <w:rsid w:val="00E375AE"/>
    <w:rsid w:val="00E37A68"/>
    <w:rsid w:val="00E41A6B"/>
    <w:rsid w:val="00E422AF"/>
    <w:rsid w:val="00E44656"/>
    <w:rsid w:val="00E45994"/>
    <w:rsid w:val="00E46895"/>
    <w:rsid w:val="00E47174"/>
    <w:rsid w:val="00E476FD"/>
    <w:rsid w:val="00E47AC8"/>
    <w:rsid w:val="00E50BA0"/>
    <w:rsid w:val="00E511F9"/>
    <w:rsid w:val="00E52095"/>
    <w:rsid w:val="00E52B3C"/>
    <w:rsid w:val="00E52B59"/>
    <w:rsid w:val="00E52E5C"/>
    <w:rsid w:val="00E55E64"/>
    <w:rsid w:val="00E57683"/>
    <w:rsid w:val="00E62103"/>
    <w:rsid w:val="00E62A95"/>
    <w:rsid w:val="00E65A92"/>
    <w:rsid w:val="00E65ED7"/>
    <w:rsid w:val="00E66114"/>
    <w:rsid w:val="00E67808"/>
    <w:rsid w:val="00E679BF"/>
    <w:rsid w:val="00E727FC"/>
    <w:rsid w:val="00E72CDC"/>
    <w:rsid w:val="00E73766"/>
    <w:rsid w:val="00E76721"/>
    <w:rsid w:val="00E778E4"/>
    <w:rsid w:val="00E80B7B"/>
    <w:rsid w:val="00E8120C"/>
    <w:rsid w:val="00E8162D"/>
    <w:rsid w:val="00E8396B"/>
    <w:rsid w:val="00E8434F"/>
    <w:rsid w:val="00E84380"/>
    <w:rsid w:val="00E8485A"/>
    <w:rsid w:val="00E84BD8"/>
    <w:rsid w:val="00E903B9"/>
    <w:rsid w:val="00E9383F"/>
    <w:rsid w:val="00E96D0D"/>
    <w:rsid w:val="00E97343"/>
    <w:rsid w:val="00E97E47"/>
    <w:rsid w:val="00EA1A0E"/>
    <w:rsid w:val="00EA23DA"/>
    <w:rsid w:val="00EA3B80"/>
    <w:rsid w:val="00EA5719"/>
    <w:rsid w:val="00EA68ED"/>
    <w:rsid w:val="00EA712F"/>
    <w:rsid w:val="00EB48DC"/>
    <w:rsid w:val="00EC1DAF"/>
    <w:rsid w:val="00EC2E72"/>
    <w:rsid w:val="00EC67D1"/>
    <w:rsid w:val="00ED132E"/>
    <w:rsid w:val="00ED1A07"/>
    <w:rsid w:val="00ED21BA"/>
    <w:rsid w:val="00ED2CFC"/>
    <w:rsid w:val="00ED4489"/>
    <w:rsid w:val="00ED7050"/>
    <w:rsid w:val="00ED723C"/>
    <w:rsid w:val="00ED7540"/>
    <w:rsid w:val="00ED785E"/>
    <w:rsid w:val="00EE084F"/>
    <w:rsid w:val="00EE1189"/>
    <w:rsid w:val="00EE23C9"/>
    <w:rsid w:val="00EE24ED"/>
    <w:rsid w:val="00EE32CF"/>
    <w:rsid w:val="00EE404D"/>
    <w:rsid w:val="00EE5065"/>
    <w:rsid w:val="00EE53E6"/>
    <w:rsid w:val="00EE5705"/>
    <w:rsid w:val="00EE5B8B"/>
    <w:rsid w:val="00EE64F0"/>
    <w:rsid w:val="00EF0D88"/>
    <w:rsid w:val="00EF2507"/>
    <w:rsid w:val="00EF2DFE"/>
    <w:rsid w:val="00EF477C"/>
    <w:rsid w:val="00EF4C15"/>
    <w:rsid w:val="00EF6023"/>
    <w:rsid w:val="00EF636F"/>
    <w:rsid w:val="00F001F7"/>
    <w:rsid w:val="00F02297"/>
    <w:rsid w:val="00F051A8"/>
    <w:rsid w:val="00F053D1"/>
    <w:rsid w:val="00F063F6"/>
    <w:rsid w:val="00F0720B"/>
    <w:rsid w:val="00F108ED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7380"/>
    <w:rsid w:val="00F273C1"/>
    <w:rsid w:val="00F27BA0"/>
    <w:rsid w:val="00F34CA0"/>
    <w:rsid w:val="00F4268F"/>
    <w:rsid w:val="00F46E15"/>
    <w:rsid w:val="00F478A1"/>
    <w:rsid w:val="00F53657"/>
    <w:rsid w:val="00F55724"/>
    <w:rsid w:val="00F6163C"/>
    <w:rsid w:val="00F62CC2"/>
    <w:rsid w:val="00F64853"/>
    <w:rsid w:val="00F6509A"/>
    <w:rsid w:val="00F66A42"/>
    <w:rsid w:val="00F70271"/>
    <w:rsid w:val="00F70589"/>
    <w:rsid w:val="00F70646"/>
    <w:rsid w:val="00F70EC1"/>
    <w:rsid w:val="00F72077"/>
    <w:rsid w:val="00F81290"/>
    <w:rsid w:val="00F85D26"/>
    <w:rsid w:val="00F9055C"/>
    <w:rsid w:val="00F90698"/>
    <w:rsid w:val="00F908DF"/>
    <w:rsid w:val="00F90E53"/>
    <w:rsid w:val="00F91204"/>
    <w:rsid w:val="00F91C6C"/>
    <w:rsid w:val="00F9420F"/>
    <w:rsid w:val="00F95264"/>
    <w:rsid w:val="00F96DC0"/>
    <w:rsid w:val="00F97B5F"/>
    <w:rsid w:val="00FA364D"/>
    <w:rsid w:val="00FA4E63"/>
    <w:rsid w:val="00FA5433"/>
    <w:rsid w:val="00FA647C"/>
    <w:rsid w:val="00FA6BBC"/>
    <w:rsid w:val="00FA7C65"/>
    <w:rsid w:val="00FB0543"/>
    <w:rsid w:val="00FB0806"/>
    <w:rsid w:val="00FB12B4"/>
    <w:rsid w:val="00FB300D"/>
    <w:rsid w:val="00FB5D97"/>
    <w:rsid w:val="00FB678C"/>
    <w:rsid w:val="00FB7706"/>
    <w:rsid w:val="00FB7E1F"/>
    <w:rsid w:val="00FC12A2"/>
    <w:rsid w:val="00FC3F35"/>
    <w:rsid w:val="00FC3FBE"/>
    <w:rsid w:val="00FC6A98"/>
    <w:rsid w:val="00FD117D"/>
    <w:rsid w:val="00FD1E16"/>
    <w:rsid w:val="00FD3D93"/>
    <w:rsid w:val="00FD7298"/>
    <w:rsid w:val="00FE3ECE"/>
    <w:rsid w:val="00FE5282"/>
    <w:rsid w:val="00FF16B3"/>
    <w:rsid w:val="00FF404D"/>
    <w:rsid w:val="00FF55CA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1260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4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6FD23-E7CF-46D1-9638-CF61D0F4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1919</Words>
  <Characters>11519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50</vt:i4>
      </vt:variant>
    </vt:vector>
  </HeadingPairs>
  <TitlesOfParts>
    <vt:vector size="51" baseType="lpstr">
      <vt:lpstr/>
      <vt:lpstr>NAZWA ORAZ ADRES ZAMAWIAJĄCEGO</vt:lpstr>
      <vt:lpstr>TRYB UDZIELENIA ZAMÓWIENIA</vt:lpstr>
      <vt:lpstr>OPIS PRZEDMIOTU ZAMÓWIENIA</vt:lpstr>
      <vt:lpstr>TERMIN WYKONANIA ZAMÓWIENIA</vt:lpstr>
      <vt:lpstr>Terminy wykonania dla ubezpieczeń komunikacyjnych – umowa ubezpieczenia ma obejm</vt:lpstr>
      <vt:lpstr>WARUNKI UDZIAŁU W POSTĘPOWANIU </vt:lpstr>
      <vt:lpstr>WYKAZ OŚWIADCZEŃ LUB DOKUMENTÓW POTWIERDZAJĄCYCH  SPEŁNIENIE WARUNKÓW UDZIAŁU W </vt:lpstr>
      <vt:lpstr>SPOSÓB PRZYGOTOWANIA OFERTY</vt:lpstr>
      <vt:lpstr>SKŁADANIE I OTWARCIE OFERT</vt:lpstr>
      <vt:lpstr>Wrocław, ul. Aleja Śląska 1 Budynek S 1-2 piętro III</vt:lpstr>
      <vt:lpstr/>
      <vt:lpstr>INFORMACJE O SPOSOBIE POROZUMIEWANIA SIĘ Z WYKONAWCAMI ORAZ PRZEKAZYWANIA OŚWIAD</vt:lpstr>
      <vt:lpstr>POWTÓRZENIE USŁUG PODOBNYCH DO ZAMÓWIENIA PODSTAWOWEGO</vt:lpstr>
      <vt:lpstr>Zamawiający przewiduje możliwość zawarcia w okresie trwania umowy zamówienia pol</vt:lpstr>
      <vt:lpstr>Zamawiający żąda wskazania przez Wykonawcę w ofercie części zamówienia, której w</vt:lpstr>
      <vt:lpstr>ŚRODKI OCHRONY PRAWNEJ PRZYSŁUGUJĄCE WYKONAWCY</vt:lpstr>
      <vt:lpstr>OPIS SPOSOBU OBLICZANIA CENY</vt:lpstr>
      <vt:lpstr>OPIS KRYTERIÓW OCENY OFERT</vt:lpstr>
      <vt:lpstr>ODRZUCENIE OFERTY</vt:lpstr>
      <vt:lpstr>ZAMAWIAJĄCY NIE DOPUSZCZA MOŻLIWOŚCI SKŁADANIA OFERT CZĘŚCIOWYCH</vt:lpstr>
      <vt:lpstr>ZAMAWIAJĄCY NIE DOPUSZCZA MOŻLIWOŚCI SKŁADANIA OFERT WARIANTOWYCH</vt:lpstr>
      <vt:lpstr>INFORMACJE DOTYCZĄCE WALUT OBCYCH W JAKICH PROWADZONE BĘDĄ ROZLICZENIA MIĘDZY ZA</vt:lpstr>
      <vt:lpstr>ZAMAWIAJĄCY NIE WYMAGA WNIESIENIA WADIUM</vt:lpstr>
      <vt:lpstr>ZAMAWIAJĄCY NIE WYMAGA WNIESIENIA ZABEZPIECZENIA NALEŻYTEGO WYKONANIA UMOWY</vt:lpstr>
      <vt:lpstr>INFORMACJE O FORMALNOŚCIACH JAKIE POWINNY ZOSTAĆ DOPEŁNIONE PO WYBORZE OFERTY W </vt:lpstr>
      <vt:lpstr>ZAMAWIAJĄCY NIE PRZEWIDUJE ZAWARCIA UMOWY RAMOWEJ</vt:lpstr>
      <vt:lpstr>ZAMAWIAJĄCY NIE PRZEWIDUJE PRZEPROWADZANIA AUKCJI ELEKTRONICZNEJ</vt:lpstr>
      <vt:lpstr>ZAMAWIAJĄCY NIE PRZEWIDUJE ZWROTU KOSZTÓW UDZIAŁU  W POSTĘPOWANIU</vt:lpstr>
      <vt:lpstr>ZAMAWIAJĄCY DOPUSZCZA MOŻLIWOŚĆ DOKONANIA ZMIANY POSTANOWIEŃ ZAWARTEJ UMOWY W ST</vt:lpstr>
      <vt:lpstr>1.Zamawiający dopuszcza możliwość dokonania zmian w zawartej umowie ubezpieczeni</vt:lpstr>
      <vt:lpstr>1)aktualizacji przedmiotu ubezpieczenia oraz sum ubezpieczenia. W przypadku aktu</vt:lpstr>
      <vt:lpstr>2)terminu realizacji zamówienia, w tym wcześniejszego rozwiązania umowy na skute</vt:lpstr>
      <vt:lpstr>3)zakresu działalności Zamawiającego, </vt:lpstr>
      <vt:lpstr>4)realizacji dodatkowych i niezbędnych usług od dotychczasowego wykonawcy po spe</vt:lpstr>
      <vt:lpstr>5)sytuacji, gdy spełnione zostaną łącznie przesłanki określone w  art. 144 ust.1</vt:lpstr>
      <vt:lpstr>6) zmiany wykonawcę, któremu Zamawiający udzielił zamówienia i zastąpienia go no</vt:lpstr>
      <vt:lpstr>7) zmian, niezależnie od ich wartości, które nie są istotne w rozumieniu art. 14</vt:lpstr>
      <vt:lpstr>8) zmian, których łączna wartość jest mniejsza niż kwoty określone w przepisach </vt:lpstr>
      <vt:lpstr>9) jednoznacznych postanowień umownych, pod warunkiem iż nie wpłyną one na ogóln</vt:lpstr>
      <vt:lpstr>11)nastąpi zmiana wysokości wynagrodzenia należnego Wykonawcy w przypadku zmiany</vt:lpstr>
      <vt:lpstr>a) stawki podatku od towarów i usług;</vt:lpstr>
      <vt:lpstr>b)wysokości minimalnego wynagrodzenia za pracę albo wysokości minimalnej stawki </vt:lpstr>
      <vt:lpstr>c)zasad podlegania ubezpieczeniom społecznym lub ubezpieczeniu zdrowotnemu lub w</vt:lpstr>
      <vt:lpstr>Zmiana z pkt 11) może być dokonana na wniosek Wykonawcy, który w sposób należyty</vt:lpstr>
      <vt:lpstr>POSTANOWIENIA DOTYCZĄCE UMOWY ZAWARTE SĄ W PROJEKCIE UMOWY, BĘDĄCYM ZAŁĄCZNIKIEM</vt:lpstr>
      <vt:lpstr>ZAŁĄCZNIKI</vt:lpstr>
      <vt:lpstr>Integralną część specyfikacji warunków zamówienia stanowią niżej wymienione Załą</vt:lpstr>
      <vt:lpstr/>
      <vt:lpstr>OŚWIADCZENIE</vt:lpstr>
      <vt:lpstr>OŚWIADCZENIE </vt:lpstr>
    </vt:vector>
  </TitlesOfParts>
  <Company>xx</Company>
  <LinksUpToDate>false</LinksUpToDate>
  <CharactersWithSpaces>13412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ZdalnyAW</cp:lastModifiedBy>
  <cp:revision>61</cp:revision>
  <cp:lastPrinted>2020-11-12T14:37:00Z</cp:lastPrinted>
  <dcterms:created xsi:type="dcterms:W3CDTF">2020-03-18T09:33:00Z</dcterms:created>
  <dcterms:modified xsi:type="dcterms:W3CDTF">2020-11-18T08:07:00Z</dcterms:modified>
</cp:coreProperties>
</file>